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BA" w:rsidRPr="006234BA" w:rsidRDefault="006234BA" w:rsidP="006234BA">
      <w:pPr>
        <w:rPr>
          <w:rFonts w:ascii="Times New Roman" w:hAnsi="Times New Roman"/>
          <w:i/>
          <w:sz w:val="32"/>
          <w:szCs w:val="28"/>
        </w:rPr>
      </w:pPr>
      <w:r w:rsidRPr="006234BA">
        <w:rPr>
          <w:rFonts w:ascii="Times New Roman" w:hAnsi="Times New Roman"/>
          <w:i/>
          <w:sz w:val="32"/>
          <w:szCs w:val="28"/>
        </w:rPr>
        <w:t>Chers paroissiens, paroissiennes,</w:t>
      </w:r>
    </w:p>
    <w:p w:rsidR="006234BA" w:rsidRPr="004E099B" w:rsidRDefault="006234BA" w:rsidP="006234BA">
      <w:pPr>
        <w:rPr>
          <w:rFonts w:ascii="Times New Roman" w:hAnsi="Times New Roman"/>
          <w:sz w:val="10"/>
          <w:szCs w:val="16"/>
        </w:rPr>
      </w:pPr>
    </w:p>
    <w:p w:rsidR="006234BA" w:rsidRDefault="006234BA" w:rsidP="006234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En novembre dernier j’étais nommé pour un temps à une 2</w:t>
      </w:r>
      <w:r w:rsidRPr="004E099B">
        <w:rPr>
          <w:rFonts w:ascii="Times New Roman" w:hAnsi="Times New Roman"/>
          <w:sz w:val="28"/>
          <w:szCs w:val="28"/>
          <w:vertAlign w:val="superscript"/>
        </w:rPr>
        <w:t>e</w:t>
      </w:r>
      <w:r>
        <w:rPr>
          <w:rFonts w:ascii="Times New Roman" w:hAnsi="Times New Roman"/>
          <w:sz w:val="28"/>
          <w:szCs w:val="28"/>
        </w:rPr>
        <w:t xml:space="preserve"> paroisse,  Bienheureux-François-de-Laval.  Depuis quelques semaines je suis redevenu pasteur d’une seule paroisse, Saint-Maxime, ce qui correspond mieux à mes forces.  L’abbé Jean-Marie Beaublanc demeure avec nous à mi-temps et à mi-temps à la paroisse Bienheureux-François-de-Laval. Merci de votre compréhension et de votre soutien!</w:t>
      </w:r>
    </w:p>
    <w:p w:rsidR="006234BA" w:rsidRPr="004E099B" w:rsidRDefault="006234BA" w:rsidP="006234BA">
      <w:pPr>
        <w:rPr>
          <w:rFonts w:ascii="Times New Roman" w:hAnsi="Times New Roman"/>
          <w:sz w:val="8"/>
          <w:szCs w:val="16"/>
        </w:rPr>
      </w:pPr>
    </w:p>
    <w:p w:rsidR="006234BA" w:rsidRDefault="006234BA" w:rsidP="006234BA">
      <w:pPr>
        <w:jc w:val="right"/>
        <w:rPr>
          <w:rFonts w:ascii="Times New Roman" w:hAnsi="Times New Roman"/>
          <w:i/>
          <w:sz w:val="28"/>
          <w:szCs w:val="28"/>
        </w:rPr>
      </w:pPr>
      <w:r w:rsidRPr="004E099B">
        <w:rPr>
          <w:rFonts w:ascii="Times New Roman" w:hAnsi="Times New Roman"/>
          <w:i/>
          <w:sz w:val="28"/>
          <w:szCs w:val="28"/>
        </w:rPr>
        <w:t>Votre pasteur, Charles</w:t>
      </w:r>
    </w:p>
    <w:p w:rsidR="006234BA" w:rsidRPr="006234BA" w:rsidRDefault="006234BA" w:rsidP="006234BA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7256"/>
      </w:tblGrid>
      <w:tr w:rsidR="001C2134" w:rsidTr="001C2134">
        <w:tc>
          <w:tcPr>
            <w:tcW w:w="7256" w:type="dxa"/>
          </w:tcPr>
          <w:p w:rsidR="001C2134" w:rsidRDefault="001C2134" w:rsidP="00F317BA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:rsidR="00F317BA" w:rsidRPr="00B738A4" w:rsidRDefault="00F317BA" w:rsidP="00B738A4">
            <w:pPr>
              <w:ind w:left="360"/>
              <w:jc w:val="center"/>
              <w:rPr>
                <w:b/>
                <w:sz w:val="28"/>
                <w:szCs w:val="28"/>
                <w:lang w:val="fr-FR" w:eastAsia="fr-CA"/>
              </w:rPr>
            </w:pPr>
            <w:r w:rsidRPr="00B738A4">
              <w:rPr>
                <w:b/>
                <w:sz w:val="28"/>
                <w:szCs w:val="28"/>
                <w:lang w:val="fr-FR" w:eastAsia="fr-CA"/>
              </w:rPr>
              <w:t>ENTRÉE EN CARÊME</w:t>
            </w:r>
          </w:p>
          <w:p w:rsidR="00F317BA" w:rsidRPr="006234BA" w:rsidRDefault="00F317BA" w:rsidP="00F317BA">
            <w:pPr>
              <w:jc w:val="center"/>
              <w:rPr>
                <w:rFonts w:ascii="Times New Roman" w:hAnsi="Times New Roman"/>
                <w:b/>
                <w:i/>
                <w:sz w:val="8"/>
                <w:szCs w:val="16"/>
                <w:lang w:val="fr-FR" w:eastAsia="fr-CA"/>
              </w:rPr>
            </w:pPr>
          </w:p>
          <w:p w:rsidR="00F317BA" w:rsidRDefault="00F317BA" w:rsidP="00F317BA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  <w:lang w:val="fr-FR" w:eastAsia="fr-CA"/>
              </w:rPr>
            </w:pPr>
            <w:r>
              <w:rPr>
                <w:rFonts w:ascii="Times New Roman" w:hAnsi="Times New Roman"/>
                <w:sz w:val="28"/>
                <w:szCs w:val="28"/>
                <w:lang w:val="fr-FR" w:eastAsia="fr-CA"/>
              </w:rPr>
              <w:t xml:space="preserve">Le Mercredi des cendres marque l’entrée en carême par </w:t>
            </w:r>
            <w:r w:rsidRPr="00B7225E">
              <w:rPr>
                <w:rFonts w:ascii="Times New Roman" w:hAnsi="Times New Roman"/>
                <w:b/>
                <w:sz w:val="28"/>
                <w:szCs w:val="28"/>
                <w:lang w:val="fr-FR" w:eastAsia="fr-CA"/>
              </w:rPr>
              <w:t>l’imposition des Cendres</w:t>
            </w:r>
            <w:r>
              <w:rPr>
                <w:rFonts w:ascii="Times New Roman" w:hAnsi="Times New Roman"/>
                <w:sz w:val="28"/>
                <w:szCs w:val="28"/>
                <w:lang w:val="fr-FR" w:eastAsia="fr-CA"/>
              </w:rPr>
              <w:t>.  Ce geste signifie que nous sommes toujours marqués par nos limites mais que la miséricorde du Seigneur nous est offerte.</w:t>
            </w:r>
          </w:p>
          <w:p w:rsidR="00F317BA" w:rsidRDefault="00F317BA" w:rsidP="00F317BA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  <w:lang w:val="fr-FR" w:eastAsia="fr-CA"/>
              </w:rPr>
            </w:pPr>
            <w:r>
              <w:rPr>
                <w:rFonts w:ascii="Times New Roman" w:hAnsi="Times New Roman"/>
                <w:sz w:val="28"/>
                <w:szCs w:val="28"/>
                <w:lang w:val="fr-FR" w:eastAsia="fr-CA"/>
              </w:rPr>
              <w:t>Le Mercredi des Cendres (comme le Vendredi Saint) le jeûne et l’abstinence doivent être observés.</w:t>
            </w:r>
          </w:p>
          <w:p w:rsidR="00F317BA" w:rsidRPr="006234BA" w:rsidRDefault="00F317BA" w:rsidP="00F317BA">
            <w:pPr>
              <w:jc w:val="both"/>
              <w:rPr>
                <w:rFonts w:ascii="Times New Roman" w:hAnsi="Times New Roman"/>
                <w:sz w:val="8"/>
                <w:szCs w:val="16"/>
                <w:lang w:val="fr-FR" w:eastAsia="fr-CA"/>
              </w:rPr>
            </w:pPr>
          </w:p>
          <w:p w:rsidR="00F317BA" w:rsidRDefault="00F317BA" w:rsidP="00F317BA">
            <w:pPr>
              <w:jc w:val="both"/>
              <w:rPr>
                <w:rFonts w:ascii="Times New Roman" w:hAnsi="Times New Roman"/>
                <w:sz w:val="28"/>
                <w:szCs w:val="28"/>
                <w:lang w:val="fr-FR" w:eastAsia="fr-CA"/>
              </w:rPr>
            </w:pPr>
            <w:r w:rsidRPr="00B7225E">
              <w:rPr>
                <w:rFonts w:ascii="Times New Roman" w:hAnsi="Times New Roman"/>
                <w:b/>
                <w:sz w:val="28"/>
                <w:szCs w:val="28"/>
                <w:lang w:val="fr-FR" w:eastAsia="fr-CA"/>
              </w:rPr>
              <w:t>Jeûner</w:t>
            </w:r>
            <w:r>
              <w:rPr>
                <w:rFonts w:ascii="Times New Roman" w:hAnsi="Times New Roman"/>
                <w:sz w:val="28"/>
                <w:szCs w:val="28"/>
                <w:lang w:val="fr-FR" w:eastAsia="fr-CA"/>
              </w:rPr>
              <w:t xml:space="preserve"> c’est se priver momentanément de quelque chose qui nous est nécessaire et qui est agréable pour se donner le temps de retrouver l’essentiel.  C’est aussi une invitation au partage et à l’aumône.</w:t>
            </w:r>
          </w:p>
          <w:p w:rsidR="00F317BA" w:rsidRPr="00F317BA" w:rsidRDefault="00F317BA" w:rsidP="00F317BA">
            <w:pPr>
              <w:spacing w:line="276" w:lineRule="auto"/>
              <w:jc w:val="both"/>
              <w:rPr>
                <w:rFonts w:ascii="Times New Roman" w:hAnsi="Times New Roman"/>
                <w:b/>
                <w:sz w:val="12"/>
                <w:szCs w:val="16"/>
                <w:lang w:val="fr-FR" w:eastAsia="fr-CA"/>
              </w:rPr>
            </w:pPr>
          </w:p>
          <w:p w:rsidR="00F317BA" w:rsidRDefault="00F317BA" w:rsidP="00F317BA">
            <w:pPr>
              <w:jc w:val="both"/>
              <w:rPr>
                <w:rFonts w:ascii="Times New Roman" w:hAnsi="Times New Roman"/>
                <w:sz w:val="28"/>
                <w:szCs w:val="28"/>
                <w:lang w:val="fr-FR" w:eastAsia="fr-CA"/>
              </w:rPr>
            </w:pPr>
            <w:r w:rsidRPr="00B7225E">
              <w:rPr>
                <w:rFonts w:ascii="Times New Roman" w:hAnsi="Times New Roman"/>
                <w:b/>
                <w:sz w:val="28"/>
                <w:szCs w:val="28"/>
                <w:lang w:val="fr-FR" w:eastAsia="fr-CA"/>
              </w:rPr>
              <w:t xml:space="preserve">L’abstinence </w:t>
            </w:r>
            <w:r>
              <w:rPr>
                <w:rFonts w:ascii="Times New Roman" w:hAnsi="Times New Roman"/>
                <w:sz w:val="28"/>
                <w:szCs w:val="28"/>
                <w:lang w:val="fr-FR" w:eastAsia="fr-CA"/>
              </w:rPr>
              <w:t>de viande ou d’une autre nourriture est  recommandée pendant le Carême, spécialement les vendredis.</w:t>
            </w:r>
          </w:p>
          <w:p w:rsidR="00F317BA" w:rsidRDefault="00F317BA" w:rsidP="00F317BA">
            <w:pPr>
              <w:jc w:val="both"/>
              <w:rPr>
                <w:rFonts w:ascii="Times New Roman" w:hAnsi="Times New Roman"/>
                <w:sz w:val="28"/>
                <w:szCs w:val="28"/>
                <w:lang w:val="fr-FR" w:eastAsia="fr-CA"/>
              </w:rPr>
            </w:pPr>
            <w:r>
              <w:rPr>
                <w:rFonts w:ascii="Times New Roman" w:hAnsi="Times New Roman"/>
                <w:sz w:val="28"/>
                <w:szCs w:val="28"/>
                <w:lang w:val="fr-FR" w:eastAsia="fr-CA"/>
              </w:rPr>
              <w:t>Sont dispensés du jeûne, les personnes de plus de 60 ans, les jeunes de moins de 18 ans accomplis et les femmes enceintes.</w:t>
            </w:r>
          </w:p>
          <w:p w:rsidR="00F317BA" w:rsidRPr="006234BA" w:rsidRDefault="00F317BA" w:rsidP="00F317BA">
            <w:pPr>
              <w:jc w:val="right"/>
              <w:rPr>
                <w:rFonts w:ascii="Times New Roman" w:hAnsi="Times New Roman"/>
                <w:i/>
                <w:sz w:val="8"/>
                <w:szCs w:val="16"/>
                <w:lang w:val="fr-FR" w:eastAsia="fr-CA"/>
              </w:rPr>
            </w:pPr>
          </w:p>
          <w:p w:rsidR="00F317BA" w:rsidRPr="00B7225E" w:rsidRDefault="00F317BA" w:rsidP="00F317BA">
            <w:pPr>
              <w:jc w:val="right"/>
              <w:rPr>
                <w:rFonts w:ascii="Times New Roman" w:hAnsi="Times New Roman"/>
                <w:i/>
                <w:sz w:val="28"/>
                <w:szCs w:val="28"/>
                <w:lang w:val="fr-FR" w:eastAsia="fr-CA"/>
              </w:rPr>
            </w:pPr>
            <w:r w:rsidRPr="00B7225E">
              <w:rPr>
                <w:rFonts w:ascii="Times New Roman" w:hAnsi="Times New Roman"/>
                <w:i/>
                <w:sz w:val="28"/>
                <w:szCs w:val="28"/>
                <w:lang w:val="fr-FR" w:eastAsia="fr-CA"/>
              </w:rPr>
              <w:t xml:space="preserve">Robert Gendreau, prêtre directeur </w:t>
            </w:r>
          </w:p>
          <w:p w:rsidR="00F317BA" w:rsidRDefault="00F317BA" w:rsidP="00F317BA">
            <w:pPr>
              <w:jc w:val="right"/>
              <w:rPr>
                <w:rFonts w:ascii="Times New Roman" w:hAnsi="Times New Roman"/>
                <w:i/>
                <w:sz w:val="28"/>
                <w:szCs w:val="28"/>
                <w:lang w:val="fr-FR" w:eastAsia="fr-CA"/>
              </w:rPr>
            </w:pPr>
            <w:r w:rsidRPr="00B7225E">
              <w:rPr>
                <w:rFonts w:ascii="Times New Roman" w:hAnsi="Times New Roman"/>
                <w:i/>
                <w:sz w:val="28"/>
                <w:szCs w:val="28"/>
                <w:lang w:val="fr-FR" w:eastAsia="fr-CA"/>
              </w:rPr>
              <w:t>Pastorale liturgique diocésaine</w:t>
            </w:r>
          </w:p>
          <w:p w:rsidR="00981C5E" w:rsidRPr="006234BA" w:rsidRDefault="00981C5E" w:rsidP="00F317BA">
            <w:pPr>
              <w:jc w:val="right"/>
              <w:rPr>
                <w:rFonts w:ascii="Times New Roman" w:hAnsi="Times New Roman"/>
                <w:sz w:val="12"/>
                <w:szCs w:val="16"/>
                <w:lang w:val="fr-FR" w:eastAsia="fr-CA"/>
              </w:rPr>
            </w:pPr>
          </w:p>
          <w:p w:rsidR="00981C5E" w:rsidRDefault="00981C5E" w:rsidP="00F317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1C5E">
              <w:rPr>
                <w:rFonts w:ascii="Times New Roman" w:hAnsi="Times New Roman"/>
                <w:b/>
                <w:sz w:val="28"/>
                <w:szCs w:val="28"/>
              </w:rPr>
              <w:t xml:space="preserve">N.B. 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La messe avec imposition des Cendres aura lieu </w:t>
            </w:r>
          </w:p>
          <w:p w:rsidR="00F317BA" w:rsidRDefault="008E5C1D" w:rsidP="00981C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À Saint-Maxime m</w:t>
            </w:r>
            <w:r w:rsidR="00981C5E">
              <w:rPr>
                <w:rFonts w:ascii="Times New Roman" w:hAnsi="Times New Roman"/>
                <w:b/>
                <w:sz w:val="28"/>
                <w:szCs w:val="28"/>
              </w:rPr>
              <w:t>ercredi, 26 février à 19h</w:t>
            </w:r>
          </w:p>
          <w:p w:rsidR="00981C5E" w:rsidRPr="00981C5E" w:rsidRDefault="00981C5E" w:rsidP="00981C5E">
            <w:pPr>
              <w:rPr>
                <w:rFonts w:ascii="Times New Roman" w:hAnsi="Times New Roman"/>
                <w:sz w:val="12"/>
                <w:szCs w:val="16"/>
              </w:rPr>
            </w:pPr>
          </w:p>
        </w:tc>
      </w:tr>
    </w:tbl>
    <w:p w:rsidR="00DD4FAA" w:rsidRPr="00DD4FAA" w:rsidRDefault="00DD4FAA" w:rsidP="00706868">
      <w:pPr>
        <w:pStyle w:val="Lgende"/>
        <w:jc w:val="center"/>
        <w:rPr>
          <w:b/>
          <w:sz w:val="16"/>
          <w:szCs w:val="16"/>
        </w:rPr>
      </w:pPr>
    </w:p>
    <w:p w:rsidR="00706868" w:rsidRPr="004E099B" w:rsidRDefault="00706868" w:rsidP="00706868">
      <w:pPr>
        <w:pStyle w:val="Lgende"/>
        <w:jc w:val="center"/>
        <w:rPr>
          <w:b/>
        </w:rPr>
      </w:pPr>
      <w:r w:rsidRPr="004E099B">
        <w:rPr>
          <w:b/>
        </w:rPr>
        <w:t>Renouveau charismatiquecatholique</w:t>
      </w:r>
    </w:p>
    <w:p w:rsidR="00706868" w:rsidRDefault="00706868" w:rsidP="00706868">
      <w:pPr>
        <w:pStyle w:val="Lgende"/>
        <w:jc w:val="center"/>
        <w:rPr>
          <w:b/>
        </w:rPr>
      </w:pPr>
      <w:r w:rsidRPr="00706868">
        <w:rPr>
          <w:b/>
        </w:rPr>
        <w:t>« Entrée en Carême »</w:t>
      </w:r>
    </w:p>
    <w:p w:rsidR="00706868" w:rsidRPr="00F317BA" w:rsidRDefault="00706868" w:rsidP="00706868">
      <w:pPr>
        <w:pStyle w:val="Lgende"/>
        <w:jc w:val="center"/>
        <w:rPr>
          <w:b/>
        </w:rPr>
      </w:pPr>
      <w:r w:rsidRPr="00F317BA">
        <w:rPr>
          <w:b/>
        </w:rPr>
        <w:t>Samedi, le 29 février 2020 de 9h00 à 17h00</w:t>
      </w:r>
    </w:p>
    <w:p w:rsidR="004E099B" w:rsidRDefault="00706868" w:rsidP="004E099B">
      <w:pPr>
        <w:pStyle w:val="Lgende"/>
        <w:jc w:val="center"/>
      </w:pPr>
      <w:r w:rsidRPr="00706868">
        <w:t>Sous-sol de l’église Saint-Jean-Baptiste-de-La-Salle</w:t>
      </w:r>
      <w:r w:rsidRPr="00706868">
        <w:br/>
        <w:t>2525 boul. Pie IX, à Montréal (près du métro Pie IX)</w:t>
      </w:r>
    </w:p>
    <w:p w:rsidR="00706868" w:rsidRPr="00DD4FAA" w:rsidRDefault="004E099B" w:rsidP="004E099B">
      <w:pPr>
        <w:pStyle w:val="Lgende"/>
        <w:jc w:val="center"/>
        <w:rPr>
          <w:b/>
        </w:rPr>
      </w:pPr>
      <w:r>
        <w:rPr>
          <w:b/>
        </w:rPr>
        <w:t xml:space="preserve">Thème </w:t>
      </w:r>
      <w:r w:rsidR="00706868" w:rsidRPr="00561B91">
        <w:rPr>
          <w:b/>
        </w:rPr>
        <w:t>:« Grandir dans la foi »</w:t>
      </w:r>
      <w:r>
        <w:rPr>
          <w:b/>
        </w:rPr>
        <w:t xml:space="preserve">, </w:t>
      </w:r>
      <w:r w:rsidR="00F317BA" w:rsidRPr="00F317BA">
        <w:rPr>
          <w:b/>
        </w:rPr>
        <w:t>Conférencier</w:t>
      </w:r>
      <w:r w:rsidR="00F317BA">
        <w:t xml:space="preserve"> : </w:t>
      </w:r>
      <w:r w:rsidR="00706868" w:rsidRPr="00706868">
        <w:t>M. Jacques Théberge, I.V.Dei</w:t>
      </w:r>
      <w:r>
        <w:t xml:space="preserve">. </w:t>
      </w:r>
      <w:r w:rsidR="00F317BA">
        <w:t>Animation musicale, Eucharistie, chapelet</w:t>
      </w:r>
      <w:r>
        <w:t>, e</w:t>
      </w:r>
      <w:r w:rsidR="00F317BA">
        <w:t>xposition du Saint-Sacrement, confessions</w:t>
      </w:r>
      <w:r>
        <w:t>.</w:t>
      </w:r>
      <w:r w:rsidR="00DD4FAA" w:rsidRPr="00DD4FAA">
        <w:rPr>
          <w:b/>
        </w:rPr>
        <w:t>Admission</w:t>
      </w:r>
      <w:r w:rsidR="00706868" w:rsidRPr="00DD4FAA">
        <w:rPr>
          <w:b/>
        </w:rPr>
        <w:t xml:space="preserve"> : 5 $</w:t>
      </w:r>
    </w:p>
    <w:p w:rsidR="00706868" w:rsidRPr="00DD4FAA" w:rsidRDefault="00F317BA" w:rsidP="00706868">
      <w:pPr>
        <w:pStyle w:val="Lgende"/>
        <w:jc w:val="center"/>
        <w:rPr>
          <w:sz w:val="16"/>
          <w:szCs w:val="16"/>
        </w:rPr>
      </w:pPr>
      <w:r>
        <w:t>Lunch apporté par chacun ou vendu sur place.</w:t>
      </w:r>
      <w:r w:rsidR="00706868" w:rsidRPr="00706868">
        <w:br/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256"/>
      </w:tblGrid>
      <w:tr w:rsidR="00A76F93" w:rsidTr="00CC190E">
        <w:tc>
          <w:tcPr>
            <w:tcW w:w="7256" w:type="dxa"/>
          </w:tcPr>
          <w:p w:rsidR="00A76F93" w:rsidRPr="00A76F93" w:rsidRDefault="00A76F93" w:rsidP="00A76F93">
            <w:pPr>
              <w:pStyle w:val="Sous-titre"/>
              <w:rPr>
                <w:sz w:val="40"/>
                <w:szCs w:val="40"/>
              </w:rPr>
            </w:pPr>
            <w:r w:rsidRPr="00A76F93">
              <w:rPr>
                <w:sz w:val="40"/>
                <w:szCs w:val="40"/>
              </w:rPr>
              <w:lastRenderedPageBreak/>
              <w:t>Bonne nouvelle !</w:t>
            </w:r>
          </w:p>
          <w:p w:rsidR="00A76F93" w:rsidRPr="00A76F93" w:rsidRDefault="00A76F93" w:rsidP="00A76F93">
            <w:pPr>
              <w:pStyle w:val="Sous-titre"/>
              <w:rPr>
                <w:b w:val="0"/>
                <w:sz w:val="8"/>
                <w:szCs w:val="16"/>
              </w:rPr>
            </w:pPr>
          </w:p>
          <w:p w:rsidR="00A76F93" w:rsidRDefault="00A76F93" w:rsidP="00A76F93">
            <w:pPr>
              <w:jc w:val="both"/>
              <w:rPr>
                <w:rFonts w:ascii="Times New Roman" w:hAnsi="Times New Roman"/>
                <w:sz w:val="28"/>
              </w:rPr>
            </w:pPr>
            <w:r w:rsidRPr="0042202A">
              <w:rPr>
                <w:rFonts w:ascii="Times New Roman" w:hAnsi="Times New Roman"/>
                <w:sz w:val="28"/>
              </w:rPr>
              <w:t>Dieu est infiniment bon.   Il prend soin de l’Église, et il va lui donner un nouveau prêtre pour agir comme pasteur en la personne même du Christ.  J</w:t>
            </w:r>
            <w:r>
              <w:rPr>
                <w:rFonts w:ascii="Times New Roman" w:hAnsi="Times New Roman"/>
                <w:sz w:val="28"/>
              </w:rPr>
              <w:t xml:space="preserve">e </w:t>
            </w:r>
            <w:r w:rsidRPr="0042202A">
              <w:rPr>
                <w:rFonts w:ascii="Times New Roman" w:hAnsi="Times New Roman"/>
                <w:sz w:val="28"/>
              </w:rPr>
              <w:t xml:space="preserve">partage ma joie avec vous : </w:t>
            </w:r>
          </w:p>
          <w:p w:rsidR="00A76F93" w:rsidRDefault="00A76F93" w:rsidP="00A76F9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L</w:t>
            </w:r>
            <w:r w:rsidRPr="0042202A">
              <w:rPr>
                <w:rFonts w:ascii="Times New Roman" w:hAnsi="Times New Roman"/>
                <w:b/>
                <w:sz w:val="28"/>
              </w:rPr>
              <w:t xml:space="preserve">e 29 mai prochain à </w:t>
            </w:r>
            <w:r>
              <w:rPr>
                <w:rFonts w:ascii="Times New Roman" w:hAnsi="Times New Roman"/>
                <w:b/>
                <w:sz w:val="28"/>
              </w:rPr>
              <w:t>19h30,  ici même à Saint-Maxime</w:t>
            </w:r>
          </w:p>
          <w:p w:rsidR="00A76F93" w:rsidRPr="0042202A" w:rsidRDefault="00A76F93" w:rsidP="00A76F9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J</w:t>
            </w:r>
            <w:r w:rsidRPr="0042202A">
              <w:rPr>
                <w:rFonts w:ascii="Times New Roman" w:hAnsi="Times New Roman"/>
                <w:b/>
                <w:sz w:val="28"/>
              </w:rPr>
              <w:t>e sera</w:t>
            </w:r>
            <w:r>
              <w:rPr>
                <w:rFonts w:ascii="Times New Roman" w:hAnsi="Times New Roman"/>
                <w:b/>
                <w:sz w:val="28"/>
              </w:rPr>
              <w:t>i ordonné prêtre par Mgr Lépine</w:t>
            </w:r>
          </w:p>
          <w:p w:rsidR="00A76F93" w:rsidRDefault="00A76F93" w:rsidP="00A76F93">
            <w:pPr>
              <w:jc w:val="both"/>
              <w:rPr>
                <w:rFonts w:ascii="Times New Roman" w:hAnsi="Times New Roman"/>
                <w:sz w:val="28"/>
              </w:rPr>
            </w:pPr>
            <w:r w:rsidRPr="0042202A">
              <w:rPr>
                <w:rFonts w:ascii="Times New Roman" w:hAnsi="Times New Roman"/>
                <w:sz w:val="28"/>
              </w:rPr>
              <w:t xml:space="preserve">Cela me fait penser </w:t>
            </w:r>
            <w:r>
              <w:rPr>
                <w:rFonts w:ascii="Times New Roman" w:hAnsi="Times New Roman"/>
                <w:sz w:val="28"/>
              </w:rPr>
              <w:t>au f</w:t>
            </w:r>
            <w:r w:rsidRPr="0042202A">
              <w:rPr>
                <w:rFonts w:ascii="Times New Roman" w:hAnsi="Times New Roman"/>
                <w:sz w:val="28"/>
              </w:rPr>
              <w:t>ilm Jésus de Nazareth.  Tout le monde aimerait jouer le rôle de Jésus.  Mais un seul le fera.  C’est ce qu</w:t>
            </w:r>
            <w:r>
              <w:rPr>
                <w:rFonts w:ascii="Times New Roman" w:hAnsi="Times New Roman"/>
                <w:sz w:val="28"/>
              </w:rPr>
              <w:t>i va m’arriver.J</w:t>
            </w:r>
            <w:r w:rsidRPr="0042202A">
              <w:rPr>
                <w:rFonts w:ascii="Times New Roman" w:hAnsi="Times New Roman"/>
                <w:sz w:val="28"/>
              </w:rPr>
              <w:t xml:space="preserve">e jouerai le rôle du Christ en tant que prêtre et pasteur dans son Église.  Le rôle du </w:t>
            </w:r>
            <w:r>
              <w:rPr>
                <w:rFonts w:ascii="Times New Roman" w:hAnsi="Times New Roman"/>
                <w:sz w:val="28"/>
              </w:rPr>
              <w:t>C</w:t>
            </w:r>
            <w:r w:rsidRPr="0042202A">
              <w:rPr>
                <w:rFonts w:ascii="Times New Roman" w:hAnsi="Times New Roman"/>
                <w:sz w:val="28"/>
              </w:rPr>
              <w:t xml:space="preserve">hrist miséricordieux, </w:t>
            </w:r>
            <w:r>
              <w:rPr>
                <w:rFonts w:ascii="Times New Roman" w:hAnsi="Times New Roman"/>
                <w:sz w:val="28"/>
              </w:rPr>
              <w:t>de</w:t>
            </w:r>
            <w:r w:rsidRPr="0042202A">
              <w:rPr>
                <w:rFonts w:ascii="Times New Roman" w:hAnsi="Times New Roman"/>
                <w:sz w:val="28"/>
              </w:rPr>
              <w:t xml:space="preserve"> Jésus serviteur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42202A">
              <w:rPr>
                <w:rFonts w:ascii="Times New Roman" w:hAnsi="Times New Roman"/>
                <w:sz w:val="28"/>
              </w:rPr>
              <w:t xml:space="preserve">de Jésus qui s’est fait vulnérable, de Jésus tendre et doux, de Jésus qui aime son Père et qui lui remet tout;  c’est </w:t>
            </w:r>
            <w:r>
              <w:rPr>
                <w:rFonts w:ascii="Times New Roman" w:hAnsi="Times New Roman"/>
                <w:sz w:val="28"/>
              </w:rPr>
              <w:t>aussi le rôle de chaque baptisé</w:t>
            </w:r>
            <w:r w:rsidRPr="0042202A">
              <w:rPr>
                <w:rFonts w:ascii="Times New Roman" w:hAnsi="Times New Roman"/>
                <w:sz w:val="28"/>
              </w:rPr>
              <w:t>.    Mais ce n’est pas juste un rôle, c’est la réalité et Jésus est réellement présent auprès de nous aujourd’hui.</w:t>
            </w:r>
          </w:p>
          <w:p w:rsidR="00A76F93" w:rsidRPr="00A76F93" w:rsidRDefault="00A76F93" w:rsidP="00A76F93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</w:p>
          <w:p w:rsidR="00A76F93" w:rsidRDefault="00A76F93" w:rsidP="00A76F93">
            <w:pPr>
              <w:jc w:val="both"/>
              <w:rPr>
                <w:rFonts w:ascii="Times New Roman" w:hAnsi="Times New Roman"/>
                <w:sz w:val="28"/>
              </w:rPr>
            </w:pPr>
            <w:r w:rsidRPr="0042202A">
              <w:rPr>
                <w:rFonts w:ascii="Times New Roman" w:hAnsi="Times New Roman"/>
                <w:sz w:val="28"/>
              </w:rPr>
              <w:t xml:space="preserve">Mais toi aussi, tu as ton appel,  ton rôle à jouer dans l’Église,  </w:t>
            </w:r>
            <w:r w:rsidR="00477A2F">
              <w:rPr>
                <w:rFonts w:ascii="Times New Roman" w:hAnsi="Times New Roman"/>
                <w:sz w:val="28"/>
              </w:rPr>
              <w:t xml:space="preserve">selon </w:t>
            </w:r>
            <w:r w:rsidRPr="0042202A">
              <w:rPr>
                <w:rFonts w:ascii="Times New Roman" w:hAnsi="Times New Roman"/>
                <w:sz w:val="28"/>
              </w:rPr>
              <w:t xml:space="preserve">le charisme que l’Esprit Saint t’a donné.  Ensemble </w:t>
            </w:r>
            <w:r>
              <w:rPr>
                <w:rFonts w:ascii="Times New Roman" w:hAnsi="Times New Roman"/>
                <w:sz w:val="28"/>
              </w:rPr>
              <w:t xml:space="preserve">nous allons </w:t>
            </w:r>
            <w:r w:rsidRPr="0042202A">
              <w:rPr>
                <w:rFonts w:ascii="Times New Roman" w:hAnsi="Times New Roman"/>
                <w:sz w:val="28"/>
              </w:rPr>
              <w:t xml:space="preserve"> vivre ce beau projet.   Je serai un prêtre pour vous mais je suis et je reste un frère avec vous.</w:t>
            </w:r>
          </w:p>
          <w:p w:rsidR="00A76F93" w:rsidRPr="0042202A" w:rsidRDefault="00A76F93" w:rsidP="00A76F9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76F93" w:rsidRPr="0042202A" w:rsidRDefault="00A76F93" w:rsidP="00A76F93">
            <w:pPr>
              <w:jc w:val="both"/>
              <w:rPr>
                <w:rFonts w:ascii="Times New Roman" w:hAnsi="Times New Roman"/>
                <w:sz w:val="28"/>
              </w:rPr>
            </w:pPr>
            <w:r w:rsidRPr="0042202A">
              <w:rPr>
                <w:rFonts w:ascii="Times New Roman" w:hAnsi="Times New Roman"/>
                <w:sz w:val="28"/>
              </w:rPr>
              <w:t xml:space="preserve">Le Christ infiniment bon et miséricordieux veille sur nous.  Avançons comme peuple choisi par Dieu et aimé de lui.  Le monde doit le voir.  </w:t>
            </w:r>
          </w:p>
          <w:p w:rsidR="00A76F93" w:rsidRPr="00A76F93" w:rsidRDefault="00A76F93" w:rsidP="00A76F93">
            <w:pPr>
              <w:pStyle w:val="Sous-titre"/>
              <w:jc w:val="right"/>
              <w:rPr>
                <w:b w:val="0"/>
              </w:rPr>
            </w:pPr>
            <w:bookmarkStart w:id="0" w:name="_GoBack"/>
            <w:bookmarkEnd w:id="0"/>
            <w:r w:rsidRPr="00A76F93">
              <w:rPr>
                <w:rFonts w:ascii="Times New Roman" w:hAnsi="Times New Roman"/>
                <w:b w:val="0"/>
                <w:i/>
                <w:sz w:val="32"/>
                <w:szCs w:val="32"/>
              </w:rPr>
              <w:t>Pascal</w:t>
            </w:r>
          </w:p>
        </w:tc>
      </w:tr>
    </w:tbl>
    <w:p w:rsidR="007A07D0" w:rsidRPr="00A76F93" w:rsidRDefault="007A07D0" w:rsidP="00780923">
      <w:pPr>
        <w:pStyle w:val="Lgende"/>
        <w:jc w:val="center"/>
        <w:rPr>
          <w:rFonts w:ascii="Footlight MT Light" w:hAnsi="Footlight MT Light"/>
          <w:b/>
          <w:sz w:val="16"/>
          <w:szCs w:val="16"/>
        </w:rPr>
      </w:pPr>
    </w:p>
    <w:p w:rsidR="00DD4FAA" w:rsidRPr="00DD4FAA" w:rsidRDefault="00DD4FAA" w:rsidP="00780923">
      <w:pPr>
        <w:pStyle w:val="Lgende"/>
        <w:jc w:val="center"/>
        <w:rPr>
          <w:rFonts w:ascii="Footlight MT Light" w:hAnsi="Footlight MT Light"/>
          <w:b/>
        </w:rPr>
      </w:pPr>
      <w:r w:rsidRPr="00DD4FAA">
        <w:rPr>
          <w:rFonts w:ascii="Footlight MT Light" w:hAnsi="Footlight MT Light"/>
          <w:b/>
        </w:rPr>
        <w:t>NOTRE SOUTIEN À LA COMMUNAUTÉ</w:t>
      </w:r>
    </w:p>
    <w:p w:rsidR="00DD4FAA" w:rsidRPr="00DD4FAA" w:rsidRDefault="00DD4FAA" w:rsidP="00780923">
      <w:pPr>
        <w:pStyle w:val="Lgende"/>
        <w:jc w:val="center"/>
        <w:rPr>
          <w:rFonts w:ascii="Footlight MT Light" w:hAnsi="Footlight MT Light"/>
          <w:b/>
        </w:rPr>
      </w:pPr>
      <w:r w:rsidRPr="00DD4FAA">
        <w:rPr>
          <w:rFonts w:ascii="Footlight MT Light" w:hAnsi="Footlight MT Light"/>
          <w:b/>
        </w:rPr>
        <w:t>DES SŒURS MISSIONNAIRES DU CHRIST-ROI</w:t>
      </w:r>
    </w:p>
    <w:p w:rsidR="00DD4FAA" w:rsidRPr="00A76F93" w:rsidRDefault="00DD4FAA" w:rsidP="001C2134">
      <w:pPr>
        <w:pStyle w:val="Lgende"/>
        <w:ind w:left="720"/>
        <w:jc w:val="left"/>
        <w:rPr>
          <w:sz w:val="12"/>
          <w:szCs w:val="16"/>
        </w:rPr>
      </w:pPr>
    </w:p>
    <w:p w:rsidR="00780923" w:rsidRDefault="00DD4FAA" w:rsidP="00780923">
      <w:pPr>
        <w:pStyle w:val="Lgende"/>
        <w:ind w:left="-142"/>
      </w:pPr>
      <w:r>
        <w:t xml:space="preserve">Cette fin de semaine, nous avons l’occasion de manifester notre solidarité et notre soutien </w:t>
      </w:r>
      <w:r w:rsidR="008E5C1D">
        <w:t xml:space="preserve">aux </w:t>
      </w:r>
      <w:r>
        <w:t>Sœurs Missionnaires du Christ-Roi</w:t>
      </w:r>
      <w:r w:rsidR="00780923">
        <w:t xml:space="preserve">. Cette </w:t>
      </w:r>
      <w:r>
        <w:t xml:space="preserve">communauté </w:t>
      </w:r>
      <w:r w:rsidR="00780923">
        <w:t xml:space="preserve">est </w:t>
      </w:r>
      <w:r>
        <w:t>présente dans notre paroisse depuis de nombreuses années</w:t>
      </w:r>
      <w:r w:rsidR="00780923">
        <w:t xml:space="preserve"> et </w:t>
      </w:r>
      <w:r w:rsidR="008E5C1D">
        <w:t xml:space="preserve">les sœurs </w:t>
      </w:r>
      <w:r>
        <w:t>oeuvre</w:t>
      </w:r>
      <w:r w:rsidR="008E5C1D">
        <w:t>nt</w:t>
      </w:r>
      <w:r>
        <w:t>dans neuf pays sur trois continents.  Nous sommes invités à faire une offrande monétaire, en argent ou par chèque</w:t>
      </w:r>
      <w:r w:rsidR="008E5C1D">
        <w:t>,</w:t>
      </w:r>
      <w:r>
        <w:t xml:space="preserve"> pour appuyer leurs projets. </w:t>
      </w:r>
      <w:r w:rsidR="00A76F93">
        <w:t>L’</w:t>
      </w:r>
      <w:r w:rsidR="00780923">
        <w:t xml:space="preserve">argent recueilli servira à former de jeunes religieuses étrangères qui prendront la relève des religieuses « jeunes de cœur »  qui ont tout donné pour annoncer l’Évangile.  </w:t>
      </w:r>
      <w:r>
        <w:t>S.V.P. inscrire vo</w:t>
      </w:r>
      <w:r w:rsidR="00780923">
        <w:t>t</w:t>
      </w:r>
      <w:r>
        <w:t xml:space="preserve">re nom et adresse sur l’enveloppe </w:t>
      </w:r>
      <w:r w:rsidR="00561B91">
        <w:t xml:space="preserve">remise à cette fin </w:t>
      </w:r>
      <w:r>
        <w:t>si vous souhaitez recevoir un reçu d’impôt</w:t>
      </w:r>
      <w:r w:rsidR="0042202A">
        <w:t>.</w:t>
      </w:r>
    </w:p>
    <w:p w:rsidR="00B738A4" w:rsidRDefault="00780923" w:rsidP="00B738A4">
      <w:pPr>
        <w:pStyle w:val="Lgende"/>
        <w:ind w:left="-142"/>
      </w:pPr>
      <w:r>
        <w:t>Les Sœurs Missionnaires du Christ-Roi vous remercient</w:t>
      </w:r>
      <w:r w:rsidR="00477A2F">
        <w:t xml:space="preserve"> et nous les assurons </w:t>
      </w:r>
      <w:r w:rsidR="00B738A4">
        <w:t>de nos prières</w:t>
      </w:r>
      <w:r w:rsidR="008E5C1D">
        <w:t>.  T</w:t>
      </w:r>
      <w:r w:rsidR="00DD4FAA">
        <w:t>out</w:t>
      </w:r>
      <w:r>
        <w:t>es nos félicitations et notre admiration pour votre implication en pays de mission!</w:t>
      </w:r>
    </w:p>
    <w:p w:rsidR="00B738A4" w:rsidRPr="00B738A4" w:rsidRDefault="00B738A4" w:rsidP="00B738A4">
      <w:pPr>
        <w:pStyle w:val="Lgende"/>
        <w:ind w:left="-142"/>
        <w:jc w:val="right"/>
        <w:rPr>
          <w:sz w:val="8"/>
          <w:szCs w:val="16"/>
        </w:rPr>
      </w:pPr>
    </w:p>
    <w:p w:rsidR="00DD4FAA" w:rsidRPr="00B738A4" w:rsidRDefault="00B738A4" w:rsidP="00B738A4">
      <w:pPr>
        <w:pStyle w:val="Lgende"/>
        <w:ind w:left="-142"/>
        <w:jc w:val="right"/>
        <w:rPr>
          <w:i/>
        </w:rPr>
      </w:pPr>
      <w:r w:rsidRPr="00B738A4">
        <w:rPr>
          <w:i/>
        </w:rPr>
        <w:t>Votre pasteur, Charles Depocas</w:t>
      </w:r>
      <w:r w:rsidR="00DD4FAA" w:rsidRPr="00B738A4">
        <w:rPr>
          <w:i/>
        </w:rPr>
        <w:br w:type="page"/>
      </w:r>
    </w:p>
    <w:tbl>
      <w:tblPr>
        <w:tblW w:w="7229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850"/>
        <w:gridCol w:w="711"/>
        <w:gridCol w:w="992"/>
        <w:gridCol w:w="850"/>
        <w:gridCol w:w="2550"/>
        <w:gridCol w:w="710"/>
        <w:gridCol w:w="142"/>
      </w:tblGrid>
      <w:tr w:rsidR="00A82719" w:rsidRPr="00A82719" w:rsidTr="0026508E">
        <w:trPr>
          <w:gridAfter w:val="1"/>
          <w:wAfter w:w="142" w:type="dxa"/>
          <w:cantSplit/>
          <w:trHeight w:val="377"/>
        </w:trPr>
        <w:tc>
          <w:tcPr>
            <w:tcW w:w="7087" w:type="dxa"/>
            <w:gridSpan w:val="7"/>
          </w:tcPr>
          <w:p w:rsidR="00A82719" w:rsidRPr="00A82719" w:rsidRDefault="003309E4" w:rsidP="00503B5C">
            <w:pPr>
              <w:rPr>
                <w:rFonts w:ascii="Times New Roman" w:eastAsiaTheme="minorHAnsi" w:hAnsi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32"/>
                <w:szCs w:val="36"/>
                <w:lang w:eastAsia="en-US"/>
              </w:rPr>
              <w:lastRenderedPageBreak/>
              <w:t xml:space="preserve"> FÉVRIER</w:t>
            </w:r>
            <w:r w:rsidR="00A82719" w:rsidRPr="00D2479A">
              <w:rPr>
                <w:rFonts w:ascii="Times New Roman" w:eastAsiaTheme="minorHAnsi" w:hAnsi="Times New Roman"/>
                <w:b/>
                <w:bCs/>
                <w:szCs w:val="36"/>
                <w:lang w:eastAsia="en-US"/>
              </w:rPr>
              <w:t>CÉLÉBRATIONS  EUCHARISTIQUE</w:t>
            </w:r>
            <w:r w:rsidR="00A82719" w:rsidRPr="00D2479A">
              <w:rPr>
                <w:rFonts w:ascii="Times New Roman" w:eastAsiaTheme="minorHAnsi" w:hAnsi="Times New Roman"/>
                <w:b/>
                <w:bCs/>
                <w:lang w:eastAsia="en-US"/>
              </w:rPr>
              <w:t>S</w:t>
            </w:r>
          </w:p>
        </w:tc>
      </w:tr>
      <w:tr w:rsidR="0026508E" w:rsidRPr="00A82719" w:rsidTr="0026508E">
        <w:trPr>
          <w:cantSplit/>
          <w:trHeight w:hRule="exact" w:val="499"/>
        </w:trPr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26508E" w:rsidRPr="00D953C6" w:rsidRDefault="0026508E" w:rsidP="00EA4E32">
            <w:pPr>
              <w:pStyle w:val="Lgende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>Sam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22 fév</w:t>
            </w:r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>16h30</w:t>
            </w:r>
          </w:p>
          <w:p w:rsidR="0026508E" w:rsidRPr="00B363C9" w:rsidRDefault="0026508E" w:rsidP="00EA4E32">
            <w:pPr>
              <w:pStyle w:val="Lgende"/>
              <w:jc w:val="center"/>
              <w:rPr>
                <w:rFonts w:eastAsiaTheme="minorHAnsi"/>
                <w:b/>
                <w:i/>
                <w:sz w:val="20"/>
                <w:lang w:val="de-DE" w:eastAsia="en-US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</w:tcBorders>
          </w:tcPr>
          <w:p w:rsidR="0026508E" w:rsidRDefault="0026508E" w:rsidP="00EA4E32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Thérèse Emmons (2</w:t>
            </w:r>
            <w:r w:rsidRPr="00A115B9">
              <w:rPr>
                <w:rFonts w:ascii="Times New Roman" w:eastAsiaTheme="minorHAnsi" w:hAnsi="Times New Roman"/>
                <w:vertAlign w:val="superscript"/>
                <w:lang w:eastAsia="en-US"/>
              </w:rPr>
              <w:t>e</w:t>
            </w:r>
            <w:r w:rsidRPr="00A115B9">
              <w:rPr>
                <w:rFonts w:ascii="Times New Roman" w:eastAsiaTheme="minorHAnsi" w:hAnsi="Times New Roman"/>
                <w:sz w:val="16"/>
                <w:lang w:eastAsia="en-US"/>
              </w:rPr>
              <w:t>ann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) - Offrandes aux funérailles </w:t>
            </w:r>
          </w:p>
          <w:p w:rsidR="0026508E" w:rsidRPr="00A82719" w:rsidRDefault="0026508E" w:rsidP="00EA4E32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26508E" w:rsidRPr="00A82719" w:rsidTr="0026508E">
        <w:trPr>
          <w:cantSplit/>
          <w:trHeight w:hRule="exact" w:val="566"/>
        </w:trPr>
        <w:tc>
          <w:tcPr>
            <w:tcW w:w="1985" w:type="dxa"/>
            <w:gridSpan w:val="3"/>
          </w:tcPr>
          <w:p w:rsidR="0026508E" w:rsidRDefault="0026508E" w:rsidP="00EA4E32">
            <w:pP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D953C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Dim</w:t>
            </w:r>
            <w: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23  fév  1</w:t>
            </w:r>
            <w:r w:rsidRPr="00D953C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0h30</w:t>
            </w:r>
          </w:p>
          <w:p w:rsidR="0026508E" w:rsidRPr="009C04F5" w:rsidRDefault="00192722" w:rsidP="00192722">
            <w:pP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2"/>
                <w:lang w:eastAsia="en-US"/>
              </w:rPr>
              <w:t>7</w:t>
            </w:r>
            <w:r w:rsidR="0026508E" w:rsidRPr="00520EB0">
              <w:rPr>
                <w:rFonts w:ascii="Times New Roman" w:eastAsiaTheme="minorHAnsi" w:hAnsi="Times New Roman"/>
                <w:b/>
                <w:i/>
                <w:sz w:val="20"/>
                <w:szCs w:val="22"/>
                <w:vertAlign w:val="superscript"/>
                <w:lang w:eastAsia="en-US"/>
              </w:rPr>
              <w:t>e</w:t>
            </w:r>
            <w:r w:rsidR="0026508E" w:rsidRPr="00520EB0">
              <w:rPr>
                <w:rFonts w:ascii="Times New Roman" w:eastAsiaTheme="minorHAnsi" w:hAnsi="Times New Roman"/>
                <w:b/>
                <w:i/>
                <w:sz w:val="20"/>
                <w:szCs w:val="22"/>
                <w:lang w:eastAsia="en-US"/>
              </w:rPr>
              <w:t xml:space="preserve"> dimancheordinaire</w:t>
            </w:r>
          </w:p>
        </w:tc>
        <w:tc>
          <w:tcPr>
            <w:tcW w:w="5244" w:type="dxa"/>
            <w:gridSpan w:val="5"/>
          </w:tcPr>
          <w:p w:rsidR="0026508E" w:rsidRPr="00A82719" w:rsidRDefault="0026508E" w:rsidP="00EA4E32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Défunts familles Kaough et Charawi</w:t>
            </w:r>
          </w:p>
        </w:tc>
      </w:tr>
      <w:tr w:rsidR="00542B5C" w:rsidRPr="00A82719" w:rsidTr="0026508E">
        <w:trPr>
          <w:gridAfter w:val="1"/>
          <w:wAfter w:w="142" w:type="dxa"/>
          <w:cantSplit/>
          <w:trHeight w:hRule="exact" w:val="426"/>
        </w:trPr>
        <w:tc>
          <w:tcPr>
            <w:tcW w:w="1985" w:type="dxa"/>
            <w:gridSpan w:val="3"/>
            <w:tcBorders>
              <w:top w:val="single" w:sz="2" w:space="0" w:color="auto"/>
            </w:tcBorders>
          </w:tcPr>
          <w:p w:rsidR="00542B5C" w:rsidRPr="00E623DB" w:rsidRDefault="00542B5C" w:rsidP="00460407">
            <w:pPr>
              <w:jc w:val="both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E623DB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Lun</w:t>
            </w:r>
            <w:r w:rsidR="0026508E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24 </w:t>
            </w:r>
            <w:r w:rsidR="003309E4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fév</w:t>
            </w:r>
            <w:r w:rsidRPr="00E623DB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16h30</w:t>
            </w:r>
          </w:p>
          <w:p w:rsidR="00542B5C" w:rsidRPr="00460407" w:rsidRDefault="00542B5C" w:rsidP="00460407">
            <w:pPr>
              <w:jc w:val="center"/>
              <w:rPr>
                <w:rFonts w:ascii="Times New Roman" w:eastAsiaTheme="minorHAnsi" w:hAnsi="Times New Roman"/>
                <w:b/>
                <w:i/>
                <w:sz w:val="18"/>
                <w:szCs w:val="18"/>
                <w:lang w:val="de-DE" w:eastAsia="en-US"/>
              </w:rPr>
            </w:pPr>
          </w:p>
        </w:tc>
        <w:tc>
          <w:tcPr>
            <w:tcW w:w="5102" w:type="dxa"/>
            <w:gridSpan w:val="4"/>
            <w:tcBorders>
              <w:top w:val="single" w:sz="2" w:space="0" w:color="auto"/>
            </w:tcBorders>
            <w:shd w:val="clear" w:color="auto" w:fill="FFFFFF" w:themeFill="background1"/>
          </w:tcPr>
          <w:p w:rsidR="00542B5C" w:rsidRPr="009A61E1" w:rsidRDefault="0026508E" w:rsidP="0026508E">
            <w:pPr>
              <w:spacing w:before="40" w:after="4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Pour tous les jeunes </w:t>
            </w:r>
            <w:r w:rsidR="004D2A7F">
              <w:rPr>
                <w:rFonts w:ascii="Times New Roman" w:eastAsiaTheme="minorHAnsi" w:hAnsi="Times New Roman"/>
                <w:lang w:eastAsia="en-US"/>
              </w:rPr>
              <w:t>--</w:t>
            </w:r>
            <w:r>
              <w:rPr>
                <w:rFonts w:ascii="Times New Roman" w:eastAsiaTheme="minorHAnsi" w:hAnsi="Times New Roman"/>
                <w:lang w:eastAsia="en-US"/>
              </w:rPr>
              <w:t>-----------------</w:t>
            </w:r>
            <w:r w:rsidR="004D2A7F">
              <w:rPr>
                <w:rFonts w:ascii="Times New Roman" w:eastAsiaTheme="minorHAnsi" w:hAnsi="Times New Roman"/>
                <w:lang w:eastAsia="en-US"/>
              </w:rPr>
              <w:t>--</w:t>
            </w:r>
            <w:r>
              <w:rPr>
                <w:rFonts w:ascii="Times New Roman" w:eastAsiaTheme="minorHAnsi" w:hAnsi="Times New Roman"/>
                <w:lang w:eastAsia="en-US"/>
              </w:rPr>
              <w:t>Elie et Aĩda</w:t>
            </w:r>
          </w:p>
        </w:tc>
      </w:tr>
      <w:tr w:rsidR="00542B5C" w:rsidRPr="00D953C6" w:rsidTr="0026508E">
        <w:trPr>
          <w:gridAfter w:val="1"/>
          <w:wAfter w:w="142" w:type="dxa"/>
          <w:cantSplit/>
          <w:trHeight w:hRule="exact" w:val="540"/>
        </w:trPr>
        <w:tc>
          <w:tcPr>
            <w:tcW w:w="1985" w:type="dxa"/>
            <w:gridSpan w:val="3"/>
          </w:tcPr>
          <w:p w:rsidR="00542B5C" w:rsidRPr="00730E72" w:rsidRDefault="00542B5C" w:rsidP="00550166">
            <w:pPr>
              <w:rPr>
                <w:rFonts w:ascii="Times New Roman" w:eastAsiaTheme="minorHAnsi" w:hAnsi="Times New Roman"/>
                <w:b/>
                <w:sz w:val="22"/>
                <w:szCs w:val="22"/>
                <w:lang w:val="fr-FR" w:eastAsia="en-US"/>
              </w:rPr>
            </w:pPr>
            <w:r w:rsidRPr="00730E72">
              <w:rPr>
                <w:rFonts w:ascii="Times New Roman" w:eastAsiaTheme="minorHAnsi" w:hAnsi="Times New Roman"/>
                <w:b/>
                <w:sz w:val="22"/>
                <w:szCs w:val="22"/>
                <w:lang w:val="fr-FR" w:eastAsia="en-US"/>
              </w:rPr>
              <w:t>Mar</w:t>
            </w:r>
            <w:r w:rsidR="0026508E">
              <w:rPr>
                <w:rFonts w:ascii="Times New Roman" w:eastAsiaTheme="minorHAnsi" w:hAnsi="Times New Roman"/>
                <w:b/>
                <w:sz w:val="22"/>
                <w:szCs w:val="22"/>
                <w:lang w:val="fr-FR" w:eastAsia="en-US"/>
              </w:rPr>
              <w:t xml:space="preserve"> 25 </w:t>
            </w:r>
            <w:r w:rsidR="003309E4">
              <w:rPr>
                <w:rFonts w:ascii="Times New Roman" w:eastAsiaTheme="minorHAnsi" w:hAnsi="Times New Roman"/>
                <w:b/>
                <w:sz w:val="22"/>
                <w:szCs w:val="22"/>
                <w:lang w:val="fr-FR" w:eastAsia="en-US"/>
              </w:rPr>
              <w:t>fév</w:t>
            </w:r>
            <w:r w:rsidR="00730E72" w:rsidRPr="00730E72">
              <w:rPr>
                <w:rFonts w:ascii="Times New Roman" w:eastAsiaTheme="minorHAnsi" w:hAnsi="Times New Roman"/>
                <w:b/>
                <w:sz w:val="22"/>
                <w:szCs w:val="22"/>
                <w:lang w:val="fr-FR" w:eastAsia="en-US"/>
              </w:rPr>
              <w:t>16</w:t>
            </w:r>
            <w:r w:rsidRPr="00730E72">
              <w:rPr>
                <w:rFonts w:ascii="Times New Roman" w:eastAsiaTheme="minorHAnsi" w:hAnsi="Times New Roman"/>
                <w:b/>
                <w:sz w:val="22"/>
                <w:szCs w:val="22"/>
                <w:lang w:val="fr-FR" w:eastAsia="en-US"/>
              </w:rPr>
              <w:t>h30</w:t>
            </w:r>
          </w:p>
          <w:p w:rsidR="00542B5C" w:rsidRPr="00730E72" w:rsidRDefault="00542B5C" w:rsidP="001E5F71">
            <w:pPr>
              <w:pStyle w:val="Lgende"/>
              <w:jc w:val="center"/>
              <w:rPr>
                <w:rFonts w:eastAsiaTheme="minorHAnsi"/>
                <w:b/>
                <w:i/>
                <w:sz w:val="20"/>
                <w:lang w:val="fr-FR" w:eastAsia="en-US"/>
              </w:rPr>
            </w:pPr>
          </w:p>
        </w:tc>
        <w:tc>
          <w:tcPr>
            <w:tcW w:w="5102" w:type="dxa"/>
            <w:gridSpan w:val="4"/>
            <w:shd w:val="clear" w:color="auto" w:fill="auto"/>
          </w:tcPr>
          <w:p w:rsidR="00542B5C" w:rsidRPr="00D953C6" w:rsidRDefault="0026508E" w:rsidP="0026508E">
            <w:pPr>
              <w:pStyle w:val="Lgende"/>
              <w:rPr>
                <w:rFonts w:eastAsiaTheme="minorHAnsi"/>
                <w:sz w:val="24"/>
                <w:lang w:eastAsia="en-US"/>
              </w:rPr>
            </w:pPr>
            <w:r w:rsidRPr="0026508E">
              <w:rPr>
                <w:rFonts w:eastAsiaTheme="minorHAnsi"/>
                <w:sz w:val="24"/>
                <w:lang w:eastAsia="en-US"/>
              </w:rPr>
              <w:t xml:space="preserve">Pour tous les </w:t>
            </w:r>
            <w:r>
              <w:rPr>
                <w:rFonts w:eastAsiaTheme="minorHAnsi"/>
                <w:sz w:val="24"/>
                <w:lang w:eastAsia="en-US"/>
              </w:rPr>
              <w:t xml:space="preserve">enfants </w:t>
            </w:r>
            <w:r w:rsidRPr="0026508E">
              <w:rPr>
                <w:rFonts w:eastAsiaTheme="minorHAnsi"/>
                <w:sz w:val="24"/>
                <w:lang w:eastAsia="en-US"/>
              </w:rPr>
              <w:t>------------</w:t>
            </w:r>
            <w:r>
              <w:rPr>
                <w:rFonts w:eastAsiaTheme="minorHAnsi"/>
                <w:sz w:val="24"/>
                <w:lang w:eastAsia="en-US"/>
              </w:rPr>
              <w:t>----</w:t>
            </w:r>
            <w:r w:rsidRPr="0026508E">
              <w:rPr>
                <w:rFonts w:eastAsiaTheme="minorHAnsi"/>
                <w:sz w:val="24"/>
                <w:lang w:eastAsia="en-US"/>
              </w:rPr>
              <w:t>---- Elie et Aĩda</w:t>
            </w:r>
          </w:p>
        </w:tc>
      </w:tr>
      <w:tr w:rsidR="00542B5C" w:rsidRPr="00A82719" w:rsidTr="00981C5E">
        <w:trPr>
          <w:gridAfter w:val="1"/>
          <w:wAfter w:w="142" w:type="dxa"/>
          <w:cantSplit/>
          <w:trHeight w:hRule="exact" w:val="431"/>
        </w:trPr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42B5C" w:rsidRPr="00A82719" w:rsidRDefault="00542B5C" w:rsidP="00550166">
            <w:pPr>
              <w:spacing w:before="40" w:line="276" w:lineRule="auto"/>
              <w:rPr>
                <w:rFonts w:ascii="Times New Roman" w:eastAsiaTheme="minorHAnsi" w:hAnsi="Times New Roman"/>
                <w:b/>
                <w:i/>
                <w:iCs/>
                <w:sz w:val="22"/>
                <w:szCs w:val="22"/>
                <w:lang w:eastAsia="en-US"/>
              </w:rPr>
            </w:pPr>
            <w:r w:rsidRPr="00A82719">
              <w:rPr>
                <w:rFonts w:ascii="Times New Roman" w:eastAsiaTheme="minorHAnsi" w:hAnsi="Times New Roman"/>
                <w:b/>
                <w:i/>
                <w:iCs/>
                <w:sz w:val="22"/>
                <w:szCs w:val="22"/>
                <w:lang w:eastAsia="en-US"/>
              </w:rPr>
              <w:t>Bellerive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542B5C" w:rsidRPr="00A82719" w:rsidRDefault="00542B5C" w:rsidP="00550166">
            <w:pPr>
              <w:spacing w:before="40" w:line="276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A82719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10h00</w:t>
            </w:r>
          </w:p>
        </w:tc>
        <w:tc>
          <w:tcPr>
            <w:tcW w:w="510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42B5C" w:rsidRPr="00CE7469" w:rsidRDefault="00542B5C" w:rsidP="00550166">
            <w:pPr>
              <w:pStyle w:val="Lgende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-----------------------------------------------------------</w:t>
            </w:r>
          </w:p>
        </w:tc>
      </w:tr>
      <w:tr w:rsidR="00542B5C" w:rsidRPr="007B61FB" w:rsidTr="00981C5E">
        <w:trPr>
          <w:gridAfter w:val="1"/>
          <w:wAfter w:w="142" w:type="dxa"/>
          <w:cantSplit/>
          <w:trHeight w:hRule="exact" w:val="568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B5C" w:rsidRPr="00192722" w:rsidRDefault="00542B5C" w:rsidP="00550166">
            <w:pPr>
              <w:rPr>
                <w:rFonts w:ascii="Times New Roman" w:eastAsiaTheme="minorHAnsi" w:hAnsi="Times New Roman"/>
                <w:b/>
                <w:sz w:val="22"/>
                <w:szCs w:val="22"/>
                <w:lang w:val="fr-FR" w:eastAsia="en-US"/>
              </w:rPr>
            </w:pPr>
            <w:r w:rsidRPr="00192722">
              <w:rPr>
                <w:rFonts w:ascii="Times New Roman" w:eastAsiaTheme="minorHAnsi" w:hAnsi="Times New Roman"/>
                <w:b/>
                <w:sz w:val="22"/>
                <w:szCs w:val="22"/>
                <w:lang w:val="fr-FR" w:eastAsia="en-US"/>
              </w:rPr>
              <w:t>Mer</w:t>
            </w:r>
            <w:r w:rsidR="0026508E" w:rsidRPr="00192722">
              <w:rPr>
                <w:rFonts w:ascii="Times New Roman" w:eastAsiaTheme="minorHAnsi" w:hAnsi="Times New Roman"/>
                <w:b/>
                <w:sz w:val="22"/>
                <w:szCs w:val="22"/>
                <w:lang w:val="fr-FR" w:eastAsia="en-US"/>
              </w:rPr>
              <w:t xml:space="preserve">  26 </w:t>
            </w:r>
            <w:r w:rsidR="003309E4" w:rsidRPr="00192722">
              <w:rPr>
                <w:rFonts w:ascii="Times New Roman" w:eastAsiaTheme="minorHAnsi" w:hAnsi="Times New Roman"/>
                <w:b/>
                <w:sz w:val="22"/>
                <w:szCs w:val="22"/>
                <w:lang w:val="fr-FR" w:eastAsia="en-US"/>
              </w:rPr>
              <w:t>fév</w:t>
            </w:r>
            <w:r w:rsidR="00981C5E">
              <w:rPr>
                <w:rFonts w:ascii="Times New Roman" w:eastAsiaTheme="minorHAnsi" w:hAnsi="Times New Roman"/>
                <w:b/>
                <w:sz w:val="22"/>
                <w:szCs w:val="22"/>
                <w:lang w:val="fr-FR" w:eastAsia="en-US"/>
              </w:rPr>
              <w:t>19h00</w:t>
            </w:r>
          </w:p>
          <w:p w:rsidR="00542B5C" w:rsidRPr="00192722" w:rsidRDefault="00192722" w:rsidP="00550166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  <w:lang w:val="fr-FR" w:eastAsia="en-US"/>
              </w:rPr>
            </w:pPr>
            <w:r w:rsidRPr="00192722">
              <w:rPr>
                <w:rFonts w:ascii="Times New Roman" w:eastAsiaTheme="minorHAnsi" w:hAnsi="Times New Roman"/>
                <w:b/>
                <w:i/>
                <w:sz w:val="20"/>
                <w:szCs w:val="20"/>
                <w:lang w:val="fr-FR" w:eastAsia="en-US"/>
              </w:rPr>
              <w:t>Mercredi des Cendres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F" w:rsidRPr="0026508E" w:rsidRDefault="0026508E" w:rsidP="0026508E">
            <w:pPr>
              <w:spacing w:before="40" w:after="40"/>
              <w:jc w:val="both"/>
              <w:rPr>
                <w:rFonts w:ascii="Times New Roman" w:eastAsiaTheme="minorHAnsi" w:hAnsi="Times New Roman"/>
                <w:lang w:val="fr-FR" w:eastAsia="en-US"/>
              </w:rPr>
            </w:pPr>
            <w:r w:rsidRPr="0026508E">
              <w:rPr>
                <w:rFonts w:ascii="Times New Roman" w:eastAsiaTheme="minorHAnsi" w:hAnsi="Times New Roman"/>
                <w:lang w:val="fr-FR" w:eastAsia="en-US"/>
              </w:rPr>
              <w:t xml:space="preserve">Action de grâce </w:t>
            </w:r>
            <w:r>
              <w:rPr>
                <w:rFonts w:ascii="Times New Roman" w:eastAsiaTheme="minorHAnsi" w:hAnsi="Times New Roman"/>
                <w:lang w:val="fr-FR" w:eastAsia="en-US"/>
              </w:rPr>
              <w:t>à</w:t>
            </w:r>
            <w:r w:rsidRPr="0026508E">
              <w:rPr>
                <w:rFonts w:ascii="Times New Roman" w:eastAsiaTheme="minorHAnsi" w:hAnsi="Times New Roman"/>
                <w:lang w:val="fr-FR" w:eastAsia="en-US"/>
              </w:rPr>
              <w:t xml:space="preserve"> l’Esprit Saint</w:t>
            </w:r>
            <w:r>
              <w:rPr>
                <w:rFonts w:ascii="Times New Roman" w:eastAsiaTheme="minorHAnsi" w:hAnsi="Times New Roman"/>
                <w:lang w:val="fr-FR" w:eastAsia="en-US"/>
              </w:rPr>
              <w:t xml:space="preserve"> ------ M-J. Guirand</w:t>
            </w:r>
          </w:p>
        </w:tc>
      </w:tr>
      <w:tr w:rsidR="00542B5C" w:rsidRPr="00A82719" w:rsidTr="00981C5E">
        <w:trPr>
          <w:gridAfter w:val="1"/>
          <w:wAfter w:w="142" w:type="dxa"/>
          <w:cantSplit/>
          <w:trHeight w:hRule="exact" w:val="511"/>
        </w:trPr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542B5C" w:rsidRPr="00D953C6" w:rsidRDefault="00542B5C" w:rsidP="00550166">
            <w:pPr>
              <w:pStyle w:val="Lgende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>Jeu</w:t>
            </w:r>
            <w:r w:rsidR="0026508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27 </w:t>
            </w:r>
            <w:r w:rsidR="003309E4">
              <w:rPr>
                <w:rFonts w:eastAsiaTheme="minorHAnsi"/>
                <w:b/>
                <w:sz w:val="22"/>
                <w:szCs w:val="22"/>
                <w:lang w:eastAsia="en-US"/>
              </w:rPr>
              <w:t>fév</w:t>
            </w:r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>8h30</w:t>
            </w:r>
          </w:p>
          <w:p w:rsidR="00542B5C" w:rsidRPr="00CE7469" w:rsidRDefault="00542B5C" w:rsidP="00550166">
            <w:pPr>
              <w:pStyle w:val="Lgende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</w:tcBorders>
          </w:tcPr>
          <w:p w:rsidR="00542B5C" w:rsidRPr="00194C28" w:rsidRDefault="0026508E" w:rsidP="00194C28">
            <w:pPr>
              <w:spacing w:before="40" w:after="4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Guy Mailloux -</w:t>
            </w:r>
            <w:r w:rsidR="00194C28">
              <w:rPr>
                <w:rFonts w:ascii="Times New Roman" w:eastAsiaTheme="minorHAnsi" w:hAnsi="Times New Roman"/>
                <w:lang w:eastAsia="en-US"/>
              </w:rPr>
              <w:t>------------ Offrandes aux funérailles</w:t>
            </w:r>
          </w:p>
        </w:tc>
      </w:tr>
      <w:tr w:rsidR="00542B5C" w:rsidRPr="00A82719" w:rsidTr="0026508E">
        <w:trPr>
          <w:gridAfter w:val="1"/>
          <w:wAfter w:w="142" w:type="dxa"/>
          <w:cantSplit/>
          <w:trHeight w:hRule="exact" w:val="487"/>
        </w:trPr>
        <w:tc>
          <w:tcPr>
            <w:tcW w:w="1985" w:type="dxa"/>
            <w:gridSpan w:val="3"/>
          </w:tcPr>
          <w:p w:rsidR="00542B5C" w:rsidRPr="00D953C6" w:rsidRDefault="00542B5C" w:rsidP="00550166">
            <w:pPr>
              <w:pStyle w:val="Lgende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>Ven</w:t>
            </w:r>
            <w:r w:rsidR="0026508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28  </w:t>
            </w:r>
            <w:r w:rsidR="003309E4">
              <w:rPr>
                <w:rFonts w:eastAsiaTheme="minorHAnsi"/>
                <w:b/>
                <w:sz w:val="22"/>
                <w:szCs w:val="22"/>
                <w:lang w:eastAsia="en-US"/>
              </w:rPr>
              <w:t>fév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>6h30</w:t>
            </w:r>
          </w:p>
          <w:p w:rsidR="00542B5C" w:rsidRPr="00503FDA" w:rsidRDefault="00542B5C" w:rsidP="00550166">
            <w:pPr>
              <w:pStyle w:val="Lgende"/>
              <w:jc w:val="center"/>
              <w:rPr>
                <w:rFonts w:eastAsiaTheme="minorHAnsi"/>
                <w:b/>
                <w:i/>
                <w:sz w:val="22"/>
                <w:lang w:val="de-DE" w:eastAsia="en-US"/>
              </w:rPr>
            </w:pPr>
          </w:p>
        </w:tc>
        <w:tc>
          <w:tcPr>
            <w:tcW w:w="5102" w:type="dxa"/>
            <w:gridSpan w:val="4"/>
          </w:tcPr>
          <w:p w:rsidR="00542B5C" w:rsidRPr="00BB36A2" w:rsidRDefault="0026508E" w:rsidP="00194C28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Réal Goyer ---</w:t>
            </w:r>
            <w:r w:rsidR="00730E72">
              <w:rPr>
                <w:rFonts w:ascii="Times New Roman" w:eastAsiaTheme="minorHAnsi" w:hAnsi="Times New Roman"/>
                <w:lang w:eastAsia="en-US"/>
              </w:rPr>
              <w:t>-------------</w:t>
            </w:r>
            <w:r w:rsidR="00194C28">
              <w:rPr>
                <w:rFonts w:ascii="Times New Roman" w:eastAsiaTheme="minorHAnsi" w:hAnsi="Times New Roman"/>
                <w:lang w:eastAsia="en-US"/>
              </w:rPr>
              <w:t xml:space="preserve"> Offrandes aux funérailles</w:t>
            </w:r>
          </w:p>
        </w:tc>
      </w:tr>
      <w:tr w:rsidR="00542B5C" w:rsidRPr="00A82719" w:rsidTr="0026508E">
        <w:trPr>
          <w:gridAfter w:val="1"/>
          <w:wAfter w:w="142" w:type="dxa"/>
          <w:cantSplit/>
          <w:trHeight w:hRule="exact" w:val="643"/>
        </w:trPr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542B5C" w:rsidRPr="00D953C6" w:rsidRDefault="00542B5C" w:rsidP="00550166">
            <w:pPr>
              <w:pStyle w:val="Lgende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>Sam</w:t>
            </w:r>
            <w:r w:rsidR="0026508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29 </w:t>
            </w:r>
            <w:r w:rsidR="00716634">
              <w:rPr>
                <w:rFonts w:eastAsiaTheme="minorHAnsi"/>
                <w:b/>
                <w:sz w:val="22"/>
                <w:szCs w:val="22"/>
                <w:lang w:eastAsia="en-US"/>
              </w:rPr>
              <w:t>fév</w:t>
            </w:r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>16h30</w:t>
            </w:r>
          </w:p>
          <w:p w:rsidR="00542B5C" w:rsidRPr="00B363C9" w:rsidRDefault="00542B5C" w:rsidP="00503FDA">
            <w:pPr>
              <w:pStyle w:val="Lgende"/>
              <w:jc w:val="center"/>
              <w:rPr>
                <w:rFonts w:eastAsiaTheme="minorHAnsi"/>
                <w:b/>
                <w:i/>
                <w:sz w:val="20"/>
                <w:lang w:val="de-DE" w:eastAsia="en-US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</w:tcBorders>
          </w:tcPr>
          <w:p w:rsidR="00542B5C" w:rsidRDefault="0026508E" w:rsidP="00550166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Conrad Marois (1</w:t>
            </w:r>
            <w:r w:rsidRPr="0026508E">
              <w:rPr>
                <w:rFonts w:ascii="Times New Roman" w:eastAsiaTheme="minorHAnsi" w:hAnsi="Times New Roman"/>
                <w:vertAlign w:val="superscript"/>
                <w:lang w:eastAsia="en-US"/>
              </w:rPr>
              <w:t>er</w:t>
            </w:r>
            <w:r>
              <w:rPr>
                <w:rFonts w:ascii="Times New Roman" w:eastAsiaTheme="minorHAnsi" w:hAnsi="Times New Roman"/>
                <w:lang w:eastAsia="en-US"/>
              </w:rPr>
              <w:t>ann) ------------------- Sa famille</w:t>
            </w:r>
          </w:p>
          <w:p w:rsidR="0026508E" w:rsidRDefault="0026508E" w:rsidP="00550166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Pour la famille --------------------- Une paroissienne</w:t>
            </w:r>
          </w:p>
          <w:p w:rsidR="00542B5C" w:rsidRPr="00A82719" w:rsidRDefault="00542B5C" w:rsidP="00550166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42B5C" w:rsidRPr="00A82719" w:rsidTr="00192722">
        <w:trPr>
          <w:gridAfter w:val="1"/>
          <w:wAfter w:w="142" w:type="dxa"/>
          <w:cantSplit/>
          <w:trHeight w:hRule="exact" w:val="557"/>
        </w:trPr>
        <w:tc>
          <w:tcPr>
            <w:tcW w:w="1985" w:type="dxa"/>
            <w:gridSpan w:val="3"/>
          </w:tcPr>
          <w:p w:rsidR="00542B5C" w:rsidRDefault="0026508E" w:rsidP="00520EB0">
            <w:pP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Dim1</w:t>
            </w:r>
            <w:r w:rsidRPr="0026508E">
              <w:rPr>
                <w:rFonts w:ascii="Times New Roman" w:eastAsiaTheme="minorHAnsi" w:hAnsi="Times New Roman"/>
                <w:b/>
                <w:sz w:val="22"/>
                <w:szCs w:val="22"/>
                <w:vertAlign w:val="superscript"/>
                <w:lang w:eastAsia="en-US"/>
              </w:rPr>
              <w:t>er</w:t>
            </w:r>
            <w: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mars</w:t>
            </w:r>
            <w:r w:rsidR="00542B5C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1</w:t>
            </w:r>
            <w:r w:rsidR="00542B5C" w:rsidRPr="00D953C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0h30</w:t>
            </w:r>
          </w:p>
          <w:p w:rsidR="00542B5C" w:rsidRPr="009C04F5" w:rsidRDefault="00192722" w:rsidP="00192722">
            <w:pP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2"/>
                <w:lang w:eastAsia="en-US"/>
              </w:rPr>
              <w:t>1</w:t>
            </w:r>
            <w:r w:rsidR="00520EB0" w:rsidRPr="00520EB0">
              <w:rPr>
                <w:rFonts w:ascii="Times New Roman" w:eastAsiaTheme="minorHAnsi" w:hAnsi="Times New Roman"/>
                <w:b/>
                <w:i/>
                <w:sz w:val="20"/>
                <w:szCs w:val="22"/>
                <w:vertAlign w:val="superscript"/>
                <w:lang w:eastAsia="en-US"/>
              </w:rPr>
              <w:t>e</w:t>
            </w:r>
            <w:r w:rsidR="00520EB0" w:rsidRPr="00192722">
              <w:rPr>
                <w:rFonts w:ascii="Times New Roman" w:eastAsiaTheme="minorHAnsi" w:hAnsi="Times New Roman"/>
                <w:b/>
                <w:i/>
                <w:sz w:val="18"/>
                <w:szCs w:val="22"/>
                <w:lang w:eastAsia="en-US"/>
              </w:rPr>
              <w:t>dimanche</w:t>
            </w:r>
            <w:r w:rsidRPr="00192722">
              <w:rPr>
                <w:rFonts w:ascii="Times New Roman" w:eastAsiaTheme="minorHAnsi" w:hAnsi="Times New Roman"/>
                <w:b/>
                <w:i/>
                <w:sz w:val="18"/>
                <w:szCs w:val="22"/>
                <w:lang w:eastAsia="en-US"/>
              </w:rPr>
              <w:t>du Carême</w:t>
            </w:r>
          </w:p>
        </w:tc>
        <w:tc>
          <w:tcPr>
            <w:tcW w:w="5102" w:type="dxa"/>
            <w:gridSpan w:val="4"/>
          </w:tcPr>
          <w:p w:rsidR="00542B5C" w:rsidRPr="00A82719" w:rsidRDefault="0026508E" w:rsidP="0026508E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LucréciaDarbouze -------</w:t>
            </w:r>
            <w:r w:rsidR="00194C28">
              <w:rPr>
                <w:rFonts w:ascii="Times New Roman" w:eastAsiaTheme="minorHAnsi" w:hAnsi="Times New Roman"/>
                <w:lang w:eastAsia="en-US"/>
              </w:rPr>
              <w:t>-----------</w:t>
            </w:r>
            <w:r>
              <w:rPr>
                <w:rFonts w:ascii="Times New Roman" w:eastAsiaTheme="minorHAnsi" w:hAnsi="Times New Roman"/>
                <w:lang w:eastAsia="en-US"/>
              </w:rPr>
              <w:t>--</w:t>
            </w:r>
            <w:r w:rsidR="00194C28">
              <w:rPr>
                <w:rFonts w:ascii="Times New Roman" w:eastAsiaTheme="minorHAnsi" w:hAnsi="Times New Roman"/>
                <w:lang w:eastAsia="en-US"/>
              </w:rPr>
              <w:t xml:space="preserve">-------- </w:t>
            </w:r>
            <w:r>
              <w:rPr>
                <w:rFonts w:ascii="Times New Roman" w:eastAsiaTheme="minorHAnsi" w:hAnsi="Times New Roman"/>
                <w:lang w:eastAsia="en-US"/>
              </w:rPr>
              <w:t>Myrtho</w:t>
            </w:r>
          </w:p>
        </w:tc>
      </w:tr>
      <w:tr w:rsidR="00D6287A" w:rsidRPr="00A82719" w:rsidTr="0026508E">
        <w:trPr>
          <w:gridAfter w:val="1"/>
          <w:wAfter w:w="142" w:type="dxa"/>
          <w:cantSplit/>
          <w:trHeight w:val="89"/>
        </w:trPr>
        <w:tc>
          <w:tcPr>
            <w:tcW w:w="7087" w:type="dxa"/>
            <w:gridSpan w:val="7"/>
            <w:tcBorders>
              <w:top w:val="single" w:sz="12" w:space="0" w:color="auto"/>
            </w:tcBorders>
          </w:tcPr>
          <w:p w:rsidR="00D6287A" w:rsidRPr="00A82719" w:rsidRDefault="00D6287A" w:rsidP="00A82719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A82719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VOS OFFRANDES</w:t>
            </w:r>
          </w:p>
        </w:tc>
      </w:tr>
      <w:tr w:rsidR="00D6287A" w:rsidRPr="00A82719" w:rsidTr="002650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42" w:type="dxa"/>
          <w:trHeight w:val="945"/>
        </w:trPr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2E1C" w:rsidRPr="00D542D6" w:rsidRDefault="00592E1C" w:rsidP="00592E1C">
            <w:pP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F62159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 xml:space="preserve">Quête </w:t>
            </w:r>
            <w:r w:rsidRPr="00D542D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: </w:t>
            </w:r>
            <w:r w:rsidR="00F47552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8</w:t>
            </w:r>
            <w:r w:rsidR="001002D4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3</w:t>
            </w:r>
            <w:r w:rsidR="00D6586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1</w:t>
            </w:r>
            <w:r w:rsidRPr="00D542D6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 xml:space="preserve"> $</w:t>
            </w:r>
          </w:p>
          <w:p w:rsidR="00592E1C" w:rsidRPr="00D542D6" w:rsidRDefault="00592E1C" w:rsidP="00592E1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542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Quête Manoir des Iles : 5</w:t>
            </w:r>
            <w:r w:rsidR="00CF026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</w:t>
            </w:r>
            <w:r w:rsidRPr="00D542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$</w:t>
            </w:r>
          </w:p>
          <w:p w:rsidR="00592E1C" w:rsidRPr="00D542D6" w:rsidRDefault="00592E1C" w:rsidP="00592E1C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542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Sœurs M. Christ-Roi : </w:t>
            </w:r>
            <w:r w:rsidR="00ED1DD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  <w:r w:rsidR="00CF026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71</w:t>
            </w:r>
            <w:r w:rsidRPr="00D542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$</w:t>
            </w:r>
          </w:p>
          <w:p w:rsidR="00D542D6" w:rsidRPr="00A82719" w:rsidRDefault="00D542D6" w:rsidP="00F621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287A" w:rsidRPr="00A82719" w:rsidRDefault="00D6287A" w:rsidP="00A82719">
            <w:pPr>
              <w:spacing w:line="360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A82719">
              <w:rPr>
                <w:rFonts w:ascii="Times New Roman" w:eastAsiaTheme="minorHAnsi" w:hAnsi="Times New Roman"/>
                <w:b/>
                <w:noProof/>
                <w:sz w:val="22"/>
                <w:szCs w:val="22"/>
                <w:lang w:eastAsia="fr-CA"/>
              </w:rPr>
              <w:drawing>
                <wp:inline distT="0" distB="0" distL="0" distR="0">
                  <wp:extent cx="477585" cy="570771"/>
                  <wp:effectExtent l="0" t="0" r="0" b="1270"/>
                  <wp:docPr id="1" name="Image 1" descr="12-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-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789" cy="569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159" w:rsidRPr="00D542D6" w:rsidRDefault="00F62159" w:rsidP="00F62159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542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Villagia : </w:t>
            </w:r>
            <w:r w:rsidR="00CF026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206</w:t>
            </w:r>
            <w:r w:rsidRPr="00D542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$</w:t>
            </w:r>
          </w:p>
          <w:p w:rsidR="00F62159" w:rsidRPr="00D542D6" w:rsidRDefault="00F62159" w:rsidP="00F62159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542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Quête Belle Rive : </w:t>
            </w:r>
            <w:r w:rsidR="008906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71</w:t>
            </w:r>
            <w:r w:rsidRPr="00D542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$</w:t>
            </w:r>
          </w:p>
          <w:p w:rsidR="00D6287A" w:rsidRDefault="00F62159" w:rsidP="00F62159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542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Lampions : 1</w:t>
            </w:r>
            <w:r w:rsidR="00CF026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80</w:t>
            </w:r>
            <w:r w:rsidRPr="00D542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$</w:t>
            </w:r>
          </w:p>
          <w:p w:rsidR="00CF026F" w:rsidRPr="00A82719" w:rsidRDefault="00CF026F" w:rsidP="00F62159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Œuvre St-Pierre-apôtre : 648 $</w:t>
            </w:r>
          </w:p>
        </w:tc>
      </w:tr>
      <w:tr w:rsidR="00D6287A" w:rsidRPr="00A82719" w:rsidTr="0026508E">
        <w:trPr>
          <w:gridBefore w:val="1"/>
          <w:gridAfter w:val="2"/>
          <w:wBefore w:w="424" w:type="dxa"/>
          <w:wAfter w:w="852" w:type="dxa"/>
          <w:cantSplit/>
          <w:trHeight w:val="1089"/>
        </w:trPr>
        <w:tc>
          <w:tcPr>
            <w:tcW w:w="59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102B" w:rsidRPr="00A82719" w:rsidRDefault="00D0102B" w:rsidP="00D0102B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u w:val="single"/>
                <w:lang w:eastAsia="en-US"/>
              </w:rPr>
            </w:pPr>
            <w:r w:rsidRPr="00A82719">
              <w:rPr>
                <w:rFonts w:ascii="Times New Roman" w:eastAsiaTheme="minorHAnsi" w:hAnsi="Times New Roman"/>
                <w:b/>
                <w:sz w:val="22"/>
                <w:szCs w:val="22"/>
                <w:u w:val="single"/>
                <w:lang w:eastAsia="en-US"/>
              </w:rPr>
              <w:t>HEURES D’OUVERTURE DE L’ÉGLISE</w:t>
            </w:r>
          </w:p>
          <w:p w:rsidR="00D0102B" w:rsidRDefault="00D0102B" w:rsidP="00D0102B">
            <w:pPr>
              <w:spacing w:line="276" w:lineRule="auto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Mardi de 8h à 10h et jeudi de 8h à midi; (</w:t>
            </w: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chapelet </w:t>
            </w: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8h)</w:t>
            </w:r>
          </w:p>
          <w:p w:rsidR="00D0102B" w:rsidRDefault="00D0102B" w:rsidP="00D0102B">
            <w:pPr>
              <w:spacing w:line="276" w:lineRule="auto"/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Lundi et mercredi de 16h à 17h (</w:t>
            </w: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chapelet </w:t>
            </w: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16h)</w:t>
            </w:r>
          </w:p>
          <w:p w:rsidR="00D6287A" w:rsidRPr="00A30B0C" w:rsidRDefault="00D0102B" w:rsidP="00D0102B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  <w:lang w:eastAsia="en-US"/>
              </w:rPr>
              <w:t>Rosaire : 1</w:t>
            </w:r>
            <w:r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  <w:vertAlign w:val="superscript"/>
                <w:lang w:eastAsia="en-US"/>
              </w:rPr>
              <w:t>er</w:t>
            </w:r>
            <w:r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  <w:lang w:eastAsia="en-US"/>
              </w:rPr>
              <w:t xml:space="preserve"> samedi du mois à 15h15</w:t>
            </w:r>
          </w:p>
        </w:tc>
      </w:tr>
    </w:tbl>
    <w:tbl>
      <w:tblPr>
        <w:tblStyle w:val="Grilledutableau"/>
        <w:tblW w:w="0" w:type="auto"/>
        <w:tblLook w:val="04A0"/>
      </w:tblPr>
      <w:tblGrid>
        <w:gridCol w:w="7256"/>
      </w:tblGrid>
      <w:tr w:rsidR="00B738A4" w:rsidTr="00B738A4">
        <w:tc>
          <w:tcPr>
            <w:tcW w:w="7256" w:type="dxa"/>
          </w:tcPr>
          <w:p w:rsidR="00B738A4" w:rsidRPr="007916C8" w:rsidRDefault="00B738A4" w:rsidP="005D6CE9">
            <w:pPr>
              <w:pStyle w:val="Lgende"/>
              <w:jc w:val="center"/>
              <w:rPr>
                <w:b/>
                <w:sz w:val="12"/>
                <w:szCs w:val="16"/>
              </w:rPr>
            </w:pPr>
          </w:p>
          <w:p w:rsidR="00B738A4" w:rsidRPr="00D97501" w:rsidRDefault="00B738A4" w:rsidP="005D6CE9">
            <w:pPr>
              <w:pStyle w:val="Lgende"/>
              <w:jc w:val="center"/>
              <w:rPr>
                <w:b/>
                <w:sz w:val="32"/>
                <w:szCs w:val="32"/>
              </w:rPr>
            </w:pPr>
            <w:r w:rsidRPr="00D97501">
              <w:rPr>
                <w:b/>
                <w:sz w:val="32"/>
                <w:szCs w:val="32"/>
              </w:rPr>
              <w:t>Moments de prière à l’église durant le Carême</w:t>
            </w:r>
          </w:p>
          <w:p w:rsidR="00B738A4" w:rsidRPr="007916C8" w:rsidRDefault="00B738A4" w:rsidP="005D6CE9">
            <w:pPr>
              <w:pStyle w:val="Lgende"/>
              <w:numPr>
                <w:ilvl w:val="0"/>
                <w:numId w:val="22"/>
              </w:numPr>
              <w:ind w:left="1080"/>
              <w:jc w:val="left"/>
            </w:pPr>
            <w:r w:rsidRPr="007916C8">
              <w:rPr>
                <w:u w:val="single"/>
              </w:rPr>
              <w:t>L’eucharistie dominicale et sur semaine</w:t>
            </w:r>
            <w:r w:rsidR="007916C8" w:rsidRPr="007916C8">
              <w:t xml:space="preserve"> (voir ci-dessus)</w:t>
            </w:r>
          </w:p>
          <w:p w:rsidR="00B738A4" w:rsidRPr="007916C8" w:rsidRDefault="00B738A4" w:rsidP="005D6CE9">
            <w:pPr>
              <w:pStyle w:val="Lgende"/>
              <w:numPr>
                <w:ilvl w:val="0"/>
                <w:numId w:val="22"/>
              </w:numPr>
              <w:ind w:left="1080"/>
              <w:jc w:val="left"/>
            </w:pPr>
            <w:r w:rsidRPr="007916C8">
              <w:rPr>
                <w:u w:val="single"/>
              </w:rPr>
              <w:t>Les jeudis</w:t>
            </w:r>
            <w:r w:rsidRPr="007916C8">
              <w:t xml:space="preserve"> de 9h à 12h : Adoration</w:t>
            </w:r>
          </w:p>
          <w:p w:rsidR="00B738A4" w:rsidRPr="007916C8" w:rsidRDefault="00B738A4" w:rsidP="005D6CE9">
            <w:pPr>
              <w:pStyle w:val="Lgende"/>
              <w:numPr>
                <w:ilvl w:val="0"/>
                <w:numId w:val="22"/>
              </w:numPr>
              <w:ind w:left="1080"/>
              <w:jc w:val="left"/>
            </w:pPr>
            <w:r w:rsidRPr="007916C8">
              <w:rPr>
                <w:u w:val="single"/>
              </w:rPr>
              <w:t>Les vendredis du Carême</w:t>
            </w:r>
            <w:r w:rsidRPr="007916C8">
              <w:t> : (jusqu’au 3 avril)</w:t>
            </w:r>
          </w:p>
          <w:p w:rsidR="00B738A4" w:rsidRPr="007916C8" w:rsidRDefault="00B738A4" w:rsidP="005D6CE9">
            <w:pPr>
              <w:pStyle w:val="Paragraphedeliste"/>
              <w:numPr>
                <w:ilvl w:val="0"/>
                <w:numId w:val="23"/>
              </w:numPr>
              <w:ind w:left="1440"/>
              <w:rPr>
                <w:rFonts w:ascii="Times New Roman" w:hAnsi="Times New Roman"/>
                <w:sz w:val="28"/>
                <w:szCs w:val="28"/>
              </w:rPr>
            </w:pPr>
            <w:r w:rsidRPr="007916C8">
              <w:rPr>
                <w:rFonts w:ascii="Times New Roman" w:hAnsi="Times New Roman"/>
                <w:sz w:val="28"/>
                <w:szCs w:val="28"/>
              </w:rPr>
              <w:t>15h15 : Chapelet de la Miséricorde</w:t>
            </w:r>
          </w:p>
          <w:p w:rsidR="00B738A4" w:rsidRPr="007916C8" w:rsidRDefault="00B738A4" w:rsidP="005D6CE9">
            <w:pPr>
              <w:pStyle w:val="Paragraphedeliste"/>
              <w:numPr>
                <w:ilvl w:val="0"/>
                <w:numId w:val="23"/>
              </w:numPr>
              <w:ind w:left="1440"/>
              <w:rPr>
                <w:rFonts w:ascii="Times New Roman" w:hAnsi="Times New Roman"/>
                <w:sz w:val="28"/>
                <w:szCs w:val="28"/>
              </w:rPr>
            </w:pPr>
            <w:r w:rsidRPr="007916C8">
              <w:rPr>
                <w:rFonts w:ascii="Times New Roman" w:hAnsi="Times New Roman"/>
                <w:sz w:val="28"/>
                <w:szCs w:val="28"/>
              </w:rPr>
              <w:t>15h25 : Chemin de la croix</w:t>
            </w:r>
          </w:p>
          <w:p w:rsidR="00B738A4" w:rsidRPr="007916C8" w:rsidRDefault="00B738A4" w:rsidP="005D6CE9">
            <w:pPr>
              <w:pStyle w:val="Paragraphedeliste"/>
              <w:numPr>
                <w:ilvl w:val="0"/>
                <w:numId w:val="23"/>
              </w:numPr>
              <w:ind w:left="1440"/>
              <w:rPr>
                <w:rFonts w:ascii="Times New Roman" w:hAnsi="Times New Roman"/>
                <w:sz w:val="28"/>
                <w:szCs w:val="28"/>
              </w:rPr>
            </w:pPr>
            <w:r w:rsidRPr="007916C8">
              <w:rPr>
                <w:rFonts w:ascii="Times New Roman" w:hAnsi="Times New Roman"/>
                <w:sz w:val="28"/>
                <w:szCs w:val="28"/>
              </w:rPr>
              <w:t>16h00 : Chapelet à Marie</w:t>
            </w:r>
          </w:p>
          <w:p w:rsidR="00B738A4" w:rsidRPr="007916C8" w:rsidRDefault="00B738A4" w:rsidP="005D6CE9">
            <w:pPr>
              <w:pStyle w:val="Paragraphedeliste"/>
              <w:numPr>
                <w:ilvl w:val="0"/>
                <w:numId w:val="23"/>
              </w:numPr>
              <w:ind w:left="1440"/>
              <w:rPr>
                <w:rFonts w:ascii="Times New Roman" w:hAnsi="Times New Roman"/>
                <w:sz w:val="28"/>
                <w:szCs w:val="28"/>
              </w:rPr>
            </w:pPr>
            <w:r w:rsidRPr="007916C8">
              <w:rPr>
                <w:rFonts w:ascii="Times New Roman" w:hAnsi="Times New Roman"/>
                <w:sz w:val="28"/>
                <w:szCs w:val="28"/>
              </w:rPr>
              <w:t>16h30 : Eucharistie</w:t>
            </w:r>
          </w:p>
          <w:p w:rsidR="00B738A4" w:rsidRPr="007916C8" w:rsidRDefault="00B738A4" w:rsidP="007916C8">
            <w:pPr>
              <w:pStyle w:val="Paragraphedeliste"/>
              <w:numPr>
                <w:ilvl w:val="0"/>
                <w:numId w:val="23"/>
              </w:numPr>
              <w:ind w:left="1440"/>
              <w:rPr>
                <w:rFonts w:ascii="Times New Roman" w:hAnsi="Times New Roman"/>
                <w:sz w:val="28"/>
                <w:szCs w:val="28"/>
              </w:rPr>
            </w:pPr>
            <w:r w:rsidRPr="007916C8">
              <w:rPr>
                <w:rFonts w:ascii="Times New Roman" w:hAnsi="Times New Roman"/>
                <w:sz w:val="28"/>
                <w:szCs w:val="28"/>
              </w:rPr>
              <w:t>17h à 20h : Adoration</w:t>
            </w:r>
          </w:p>
        </w:tc>
      </w:tr>
      <w:tr w:rsidR="00D0235D" w:rsidRPr="00D0235D" w:rsidTr="00B738A4">
        <w:tblPrEx>
          <w:tblBorders>
            <w:top w:val="triple" w:sz="12" w:space="0" w:color="auto"/>
            <w:left w:val="triple" w:sz="12" w:space="0" w:color="auto"/>
            <w:bottom w:val="triple" w:sz="12" w:space="0" w:color="auto"/>
            <w:right w:val="triple" w:sz="12" w:space="0" w:color="auto"/>
            <w:insideH w:val="triple" w:sz="12" w:space="0" w:color="auto"/>
            <w:insideV w:val="triple" w:sz="12" w:space="0" w:color="auto"/>
          </w:tblBorders>
        </w:tblPrEx>
        <w:trPr>
          <w:trHeight w:val="1742"/>
        </w:trPr>
        <w:tc>
          <w:tcPr>
            <w:tcW w:w="7256" w:type="dxa"/>
          </w:tcPr>
          <w:p w:rsidR="00D0235D" w:rsidRPr="00447B02" w:rsidRDefault="00D0235D" w:rsidP="00D0235D">
            <w:pPr>
              <w:rPr>
                <w:rFonts w:ascii="Times New Roman" w:eastAsiaTheme="minorHAnsi" w:hAnsi="Times New Roman"/>
                <w:sz w:val="14"/>
                <w:szCs w:val="28"/>
                <w:lang w:eastAsia="en-US"/>
              </w:rPr>
            </w:pPr>
          </w:p>
          <w:p w:rsidR="00D0235D" w:rsidRPr="00D0235D" w:rsidRDefault="00D0235D" w:rsidP="00D0235D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35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Veuillez prendre note que </w:t>
            </w:r>
            <w:r w:rsidRPr="00D0235D"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  <w:lang w:eastAsia="en-US"/>
              </w:rPr>
              <w:t>les reçus d’impôt de 2019 ont été postés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la</w:t>
            </w:r>
            <w:r w:rsidRPr="00D0235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semaine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dernière</w:t>
            </w:r>
            <w:r w:rsidRPr="00D0235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D0235D" w:rsidRPr="00D0235D" w:rsidRDefault="00D0235D" w:rsidP="00D0235D">
            <w:pPr>
              <w:rPr>
                <w:rFonts w:ascii="Times New Roman" w:eastAsiaTheme="minorHAnsi" w:hAnsi="Times New Roman"/>
                <w:sz w:val="14"/>
                <w:szCs w:val="28"/>
                <w:lang w:eastAsia="en-US"/>
              </w:rPr>
            </w:pPr>
          </w:p>
          <w:p w:rsidR="00D0235D" w:rsidRPr="00D0235D" w:rsidRDefault="00D0235D" w:rsidP="00D0235D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35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Si vous n’avez pas reçu le vôtre après 10 jours, veuillez contacter le secrétariat aux heures de bureau.</w:t>
            </w:r>
          </w:p>
        </w:tc>
      </w:tr>
    </w:tbl>
    <w:p w:rsidR="00D00DB3" w:rsidRDefault="00D00DB3" w:rsidP="00B738A4">
      <w:pPr>
        <w:rPr>
          <w:rFonts w:ascii="Times New Roman" w:eastAsiaTheme="minorHAnsi" w:hAnsi="Times New Roman"/>
          <w:sz w:val="8"/>
          <w:szCs w:val="28"/>
          <w:lang w:eastAsia="en-US"/>
        </w:rPr>
      </w:pPr>
    </w:p>
    <w:sectPr w:rsidR="00D00DB3" w:rsidSect="005241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37" w:right="758" w:bottom="737" w:left="436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E91" w:rsidRDefault="003B1E91" w:rsidP="000860DF">
      <w:r>
        <w:separator/>
      </w:r>
    </w:p>
  </w:endnote>
  <w:endnote w:type="continuationSeparator" w:id="1">
    <w:p w:rsidR="003B1E91" w:rsidRDefault="003B1E91" w:rsidP="00086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">
    <w:altName w:val="Aveni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0DF" w:rsidRDefault="000860D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0DF" w:rsidRDefault="000860D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0DF" w:rsidRDefault="000860D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E91" w:rsidRDefault="003B1E91" w:rsidP="000860DF">
      <w:r>
        <w:separator/>
      </w:r>
    </w:p>
  </w:footnote>
  <w:footnote w:type="continuationSeparator" w:id="1">
    <w:p w:rsidR="003B1E91" w:rsidRDefault="003B1E91" w:rsidP="00086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0DF" w:rsidRDefault="000860D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0DF" w:rsidRDefault="000860D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0DF" w:rsidRDefault="000860D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861"/>
    <w:multiLevelType w:val="hybridMultilevel"/>
    <w:tmpl w:val="88AA8D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A18A3"/>
    <w:multiLevelType w:val="hybridMultilevel"/>
    <w:tmpl w:val="B40004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F51F6"/>
    <w:multiLevelType w:val="hybridMultilevel"/>
    <w:tmpl w:val="ABCE87DA"/>
    <w:lvl w:ilvl="0" w:tplc="B9C40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C6984"/>
    <w:multiLevelType w:val="hybridMultilevel"/>
    <w:tmpl w:val="7F4870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A5E19"/>
    <w:multiLevelType w:val="hybridMultilevel"/>
    <w:tmpl w:val="ACE42860"/>
    <w:lvl w:ilvl="0" w:tplc="4FE693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6D1BF9"/>
    <w:multiLevelType w:val="hybridMultilevel"/>
    <w:tmpl w:val="0E121AA0"/>
    <w:lvl w:ilvl="0" w:tplc="E18691C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6197227"/>
    <w:multiLevelType w:val="hybridMultilevel"/>
    <w:tmpl w:val="3E8856E8"/>
    <w:lvl w:ilvl="0" w:tplc="4822D3D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773C5A"/>
    <w:multiLevelType w:val="hybridMultilevel"/>
    <w:tmpl w:val="AAE8038A"/>
    <w:lvl w:ilvl="0" w:tplc="5F080C8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2AEA0B23"/>
    <w:multiLevelType w:val="hybridMultilevel"/>
    <w:tmpl w:val="D38E7D5A"/>
    <w:lvl w:ilvl="0" w:tplc="616E523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E576FE"/>
    <w:multiLevelType w:val="hybridMultilevel"/>
    <w:tmpl w:val="76BEC9F6"/>
    <w:lvl w:ilvl="0" w:tplc="D766FA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7E76F6"/>
    <w:multiLevelType w:val="hybridMultilevel"/>
    <w:tmpl w:val="7EAE5C38"/>
    <w:lvl w:ilvl="0" w:tplc="155A906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36E2E70"/>
    <w:multiLevelType w:val="hybridMultilevel"/>
    <w:tmpl w:val="50DEEBE4"/>
    <w:lvl w:ilvl="0" w:tplc="B9C40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77422"/>
    <w:multiLevelType w:val="hybridMultilevel"/>
    <w:tmpl w:val="1D4C31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C4B81"/>
    <w:multiLevelType w:val="hybridMultilevel"/>
    <w:tmpl w:val="98FEC632"/>
    <w:lvl w:ilvl="0" w:tplc="89866DEC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4CF2128F"/>
    <w:multiLevelType w:val="hybridMultilevel"/>
    <w:tmpl w:val="E9702C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F53AEB"/>
    <w:multiLevelType w:val="hybridMultilevel"/>
    <w:tmpl w:val="FEC80AD4"/>
    <w:lvl w:ilvl="0" w:tplc="0C0C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6">
    <w:nsid w:val="5F7D0AE2"/>
    <w:multiLevelType w:val="hybridMultilevel"/>
    <w:tmpl w:val="7E1EBAA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E10E26"/>
    <w:multiLevelType w:val="hybridMultilevel"/>
    <w:tmpl w:val="16CCE33A"/>
    <w:lvl w:ilvl="0" w:tplc="B9C40BE8">
      <w:start w:val="1"/>
      <w:numFmt w:val="decimal"/>
      <w:lvlText w:val="%1-"/>
      <w:lvlJc w:val="left"/>
      <w:pPr>
        <w:ind w:left="39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4680" w:hanging="360"/>
      </w:pPr>
    </w:lvl>
    <w:lvl w:ilvl="2" w:tplc="0C0C001B" w:tentative="1">
      <w:start w:val="1"/>
      <w:numFmt w:val="lowerRoman"/>
      <w:lvlText w:val="%3."/>
      <w:lvlJc w:val="right"/>
      <w:pPr>
        <w:ind w:left="5400" w:hanging="180"/>
      </w:pPr>
    </w:lvl>
    <w:lvl w:ilvl="3" w:tplc="0C0C000F" w:tentative="1">
      <w:start w:val="1"/>
      <w:numFmt w:val="decimal"/>
      <w:lvlText w:val="%4."/>
      <w:lvlJc w:val="left"/>
      <w:pPr>
        <w:ind w:left="6120" w:hanging="360"/>
      </w:pPr>
    </w:lvl>
    <w:lvl w:ilvl="4" w:tplc="0C0C0019" w:tentative="1">
      <w:start w:val="1"/>
      <w:numFmt w:val="lowerLetter"/>
      <w:lvlText w:val="%5."/>
      <w:lvlJc w:val="left"/>
      <w:pPr>
        <w:ind w:left="6840" w:hanging="360"/>
      </w:pPr>
    </w:lvl>
    <w:lvl w:ilvl="5" w:tplc="0C0C001B" w:tentative="1">
      <w:start w:val="1"/>
      <w:numFmt w:val="lowerRoman"/>
      <w:lvlText w:val="%6."/>
      <w:lvlJc w:val="right"/>
      <w:pPr>
        <w:ind w:left="7560" w:hanging="180"/>
      </w:pPr>
    </w:lvl>
    <w:lvl w:ilvl="6" w:tplc="0C0C000F" w:tentative="1">
      <w:start w:val="1"/>
      <w:numFmt w:val="decimal"/>
      <w:lvlText w:val="%7."/>
      <w:lvlJc w:val="left"/>
      <w:pPr>
        <w:ind w:left="8280" w:hanging="360"/>
      </w:pPr>
    </w:lvl>
    <w:lvl w:ilvl="7" w:tplc="0C0C0019" w:tentative="1">
      <w:start w:val="1"/>
      <w:numFmt w:val="lowerLetter"/>
      <w:lvlText w:val="%8."/>
      <w:lvlJc w:val="left"/>
      <w:pPr>
        <w:ind w:left="9000" w:hanging="360"/>
      </w:pPr>
    </w:lvl>
    <w:lvl w:ilvl="8" w:tplc="0C0C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>
    <w:nsid w:val="65E263BD"/>
    <w:multiLevelType w:val="hybridMultilevel"/>
    <w:tmpl w:val="34F87170"/>
    <w:lvl w:ilvl="0" w:tplc="B9C40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91FAF"/>
    <w:multiLevelType w:val="hybridMultilevel"/>
    <w:tmpl w:val="63D2FB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013217"/>
    <w:multiLevelType w:val="hybridMultilevel"/>
    <w:tmpl w:val="B10C97E0"/>
    <w:lvl w:ilvl="0" w:tplc="5DB8C3A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36054C"/>
    <w:multiLevelType w:val="hybridMultilevel"/>
    <w:tmpl w:val="E0EA0B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F7452B"/>
    <w:multiLevelType w:val="hybridMultilevel"/>
    <w:tmpl w:val="4EDA7B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83D0FBE"/>
    <w:multiLevelType w:val="hybridMultilevel"/>
    <w:tmpl w:val="1E98012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A07057"/>
    <w:multiLevelType w:val="hybridMultilevel"/>
    <w:tmpl w:val="F3D6E1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3"/>
  </w:num>
  <w:num w:numId="4">
    <w:abstractNumId w:val="14"/>
  </w:num>
  <w:num w:numId="5">
    <w:abstractNumId w:val="7"/>
  </w:num>
  <w:num w:numId="6">
    <w:abstractNumId w:val="22"/>
  </w:num>
  <w:num w:numId="7">
    <w:abstractNumId w:val="21"/>
  </w:num>
  <w:num w:numId="8">
    <w:abstractNumId w:val="13"/>
  </w:num>
  <w:num w:numId="9">
    <w:abstractNumId w:val="10"/>
  </w:num>
  <w:num w:numId="10">
    <w:abstractNumId w:val="15"/>
  </w:num>
  <w:num w:numId="11">
    <w:abstractNumId w:val="1"/>
  </w:num>
  <w:num w:numId="12">
    <w:abstractNumId w:val="4"/>
  </w:num>
  <w:num w:numId="13">
    <w:abstractNumId w:val="8"/>
  </w:num>
  <w:num w:numId="14">
    <w:abstractNumId w:val="0"/>
  </w:num>
  <w:num w:numId="15">
    <w:abstractNumId w:val="9"/>
  </w:num>
  <w:num w:numId="16">
    <w:abstractNumId w:val="24"/>
  </w:num>
  <w:num w:numId="17">
    <w:abstractNumId w:val="3"/>
  </w:num>
  <w:num w:numId="18">
    <w:abstractNumId w:val="12"/>
  </w:num>
  <w:num w:numId="19">
    <w:abstractNumId w:val="20"/>
  </w:num>
  <w:num w:numId="20">
    <w:abstractNumId w:val="18"/>
  </w:num>
  <w:num w:numId="21">
    <w:abstractNumId w:val="17"/>
  </w:num>
  <w:num w:numId="22">
    <w:abstractNumId w:val="2"/>
  </w:num>
  <w:num w:numId="23">
    <w:abstractNumId w:val="16"/>
  </w:num>
  <w:num w:numId="24">
    <w:abstractNumId w:val="11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E1B75"/>
    <w:rsid w:val="00003721"/>
    <w:rsid w:val="000058C8"/>
    <w:rsid w:val="000105FA"/>
    <w:rsid w:val="0001716E"/>
    <w:rsid w:val="000341BC"/>
    <w:rsid w:val="0003479C"/>
    <w:rsid w:val="00041D03"/>
    <w:rsid w:val="00060FE6"/>
    <w:rsid w:val="00067AF3"/>
    <w:rsid w:val="00072945"/>
    <w:rsid w:val="000763D4"/>
    <w:rsid w:val="00077C0C"/>
    <w:rsid w:val="00080D35"/>
    <w:rsid w:val="000860DF"/>
    <w:rsid w:val="00092E65"/>
    <w:rsid w:val="00097C77"/>
    <w:rsid w:val="000A5E54"/>
    <w:rsid w:val="000B4909"/>
    <w:rsid w:val="000C04DA"/>
    <w:rsid w:val="000C1EC7"/>
    <w:rsid w:val="000C61B0"/>
    <w:rsid w:val="000C7A5D"/>
    <w:rsid w:val="000D0A80"/>
    <w:rsid w:val="000D3386"/>
    <w:rsid w:val="000D3CB7"/>
    <w:rsid w:val="000D3EDC"/>
    <w:rsid w:val="000E4D7F"/>
    <w:rsid w:val="000F273B"/>
    <w:rsid w:val="000F2F8A"/>
    <w:rsid w:val="000F4590"/>
    <w:rsid w:val="001002D4"/>
    <w:rsid w:val="001069A7"/>
    <w:rsid w:val="00110182"/>
    <w:rsid w:val="0011134D"/>
    <w:rsid w:val="00111E34"/>
    <w:rsid w:val="00114648"/>
    <w:rsid w:val="001258FF"/>
    <w:rsid w:val="00130A49"/>
    <w:rsid w:val="00141AFD"/>
    <w:rsid w:val="001456A3"/>
    <w:rsid w:val="00147A98"/>
    <w:rsid w:val="001569B3"/>
    <w:rsid w:val="00157C24"/>
    <w:rsid w:val="001632A3"/>
    <w:rsid w:val="00167D9B"/>
    <w:rsid w:val="001723D5"/>
    <w:rsid w:val="0017256A"/>
    <w:rsid w:val="00175FAC"/>
    <w:rsid w:val="00180922"/>
    <w:rsid w:val="00190E1F"/>
    <w:rsid w:val="00192722"/>
    <w:rsid w:val="00194C28"/>
    <w:rsid w:val="00195532"/>
    <w:rsid w:val="001A0467"/>
    <w:rsid w:val="001A3767"/>
    <w:rsid w:val="001A4735"/>
    <w:rsid w:val="001A53A2"/>
    <w:rsid w:val="001A7FCD"/>
    <w:rsid w:val="001C2134"/>
    <w:rsid w:val="001E2E2C"/>
    <w:rsid w:val="001E3805"/>
    <w:rsid w:val="001E5F71"/>
    <w:rsid w:val="002053E0"/>
    <w:rsid w:val="002061B7"/>
    <w:rsid w:val="00206C6E"/>
    <w:rsid w:val="002117D7"/>
    <w:rsid w:val="00220CEE"/>
    <w:rsid w:val="0022253E"/>
    <w:rsid w:val="00225D04"/>
    <w:rsid w:val="00227B50"/>
    <w:rsid w:val="0023032A"/>
    <w:rsid w:val="00233AE1"/>
    <w:rsid w:val="00240D8C"/>
    <w:rsid w:val="00245422"/>
    <w:rsid w:val="0025287F"/>
    <w:rsid w:val="00252D62"/>
    <w:rsid w:val="0026508E"/>
    <w:rsid w:val="0026608E"/>
    <w:rsid w:val="002715AC"/>
    <w:rsid w:val="00271C75"/>
    <w:rsid w:val="00272392"/>
    <w:rsid w:val="002727AD"/>
    <w:rsid w:val="00273CA3"/>
    <w:rsid w:val="002740B2"/>
    <w:rsid w:val="0027738F"/>
    <w:rsid w:val="002779A1"/>
    <w:rsid w:val="00281E59"/>
    <w:rsid w:val="00292059"/>
    <w:rsid w:val="002926CE"/>
    <w:rsid w:val="00294628"/>
    <w:rsid w:val="002951D8"/>
    <w:rsid w:val="002A0768"/>
    <w:rsid w:val="002A7F91"/>
    <w:rsid w:val="002C03F3"/>
    <w:rsid w:val="002C6256"/>
    <w:rsid w:val="002C69D9"/>
    <w:rsid w:val="002D308B"/>
    <w:rsid w:val="002D5218"/>
    <w:rsid w:val="002E7388"/>
    <w:rsid w:val="002F02DB"/>
    <w:rsid w:val="002F0337"/>
    <w:rsid w:val="002F243B"/>
    <w:rsid w:val="002F2A3C"/>
    <w:rsid w:val="00305BF9"/>
    <w:rsid w:val="00323319"/>
    <w:rsid w:val="00325569"/>
    <w:rsid w:val="00326379"/>
    <w:rsid w:val="00326934"/>
    <w:rsid w:val="0032747F"/>
    <w:rsid w:val="003309E4"/>
    <w:rsid w:val="00340A2A"/>
    <w:rsid w:val="0034416B"/>
    <w:rsid w:val="00367E94"/>
    <w:rsid w:val="00372D4D"/>
    <w:rsid w:val="00375382"/>
    <w:rsid w:val="00376377"/>
    <w:rsid w:val="0038089F"/>
    <w:rsid w:val="00382169"/>
    <w:rsid w:val="003840CB"/>
    <w:rsid w:val="00396855"/>
    <w:rsid w:val="003A03EA"/>
    <w:rsid w:val="003A4485"/>
    <w:rsid w:val="003B1E91"/>
    <w:rsid w:val="003B3DF6"/>
    <w:rsid w:val="003C0206"/>
    <w:rsid w:val="003C2653"/>
    <w:rsid w:val="003C4A8E"/>
    <w:rsid w:val="003D468E"/>
    <w:rsid w:val="003D4EC0"/>
    <w:rsid w:val="003F5106"/>
    <w:rsid w:val="0040653B"/>
    <w:rsid w:val="0042202A"/>
    <w:rsid w:val="004231EE"/>
    <w:rsid w:val="00425521"/>
    <w:rsid w:val="00426AD2"/>
    <w:rsid w:val="00426FA3"/>
    <w:rsid w:val="00427483"/>
    <w:rsid w:val="004465E7"/>
    <w:rsid w:val="00447B02"/>
    <w:rsid w:val="00454330"/>
    <w:rsid w:val="0045640E"/>
    <w:rsid w:val="00456CC8"/>
    <w:rsid w:val="00460407"/>
    <w:rsid w:val="004629E0"/>
    <w:rsid w:val="0046313D"/>
    <w:rsid w:val="00465625"/>
    <w:rsid w:val="00475A96"/>
    <w:rsid w:val="00477A2F"/>
    <w:rsid w:val="004819E7"/>
    <w:rsid w:val="00482AE5"/>
    <w:rsid w:val="00485524"/>
    <w:rsid w:val="0049003D"/>
    <w:rsid w:val="004905A3"/>
    <w:rsid w:val="00494ABF"/>
    <w:rsid w:val="004A5630"/>
    <w:rsid w:val="004B3541"/>
    <w:rsid w:val="004C0DA8"/>
    <w:rsid w:val="004C3E95"/>
    <w:rsid w:val="004C5A00"/>
    <w:rsid w:val="004D2A7F"/>
    <w:rsid w:val="004D5BDD"/>
    <w:rsid w:val="004D784E"/>
    <w:rsid w:val="004E099B"/>
    <w:rsid w:val="004E2A92"/>
    <w:rsid w:val="004E799E"/>
    <w:rsid w:val="004F1936"/>
    <w:rsid w:val="00501092"/>
    <w:rsid w:val="005029DD"/>
    <w:rsid w:val="00502E14"/>
    <w:rsid w:val="00503B5C"/>
    <w:rsid w:val="00503FDA"/>
    <w:rsid w:val="00520EB0"/>
    <w:rsid w:val="005241D2"/>
    <w:rsid w:val="0052490C"/>
    <w:rsid w:val="005249CE"/>
    <w:rsid w:val="00542B5C"/>
    <w:rsid w:val="00546B69"/>
    <w:rsid w:val="00555637"/>
    <w:rsid w:val="00561B91"/>
    <w:rsid w:val="005632B1"/>
    <w:rsid w:val="00573126"/>
    <w:rsid w:val="005744C2"/>
    <w:rsid w:val="005902AD"/>
    <w:rsid w:val="00592E1C"/>
    <w:rsid w:val="005933E3"/>
    <w:rsid w:val="005A4F55"/>
    <w:rsid w:val="005B4D74"/>
    <w:rsid w:val="005B6C24"/>
    <w:rsid w:val="005B780C"/>
    <w:rsid w:val="005C2BFC"/>
    <w:rsid w:val="005C3508"/>
    <w:rsid w:val="005C588A"/>
    <w:rsid w:val="005C6569"/>
    <w:rsid w:val="005C6CF0"/>
    <w:rsid w:val="005D09B4"/>
    <w:rsid w:val="005D4BA1"/>
    <w:rsid w:val="005D7DDF"/>
    <w:rsid w:val="005E1E9C"/>
    <w:rsid w:val="005E71B0"/>
    <w:rsid w:val="005F258A"/>
    <w:rsid w:val="005F2AC4"/>
    <w:rsid w:val="005F38C0"/>
    <w:rsid w:val="005F6574"/>
    <w:rsid w:val="00600744"/>
    <w:rsid w:val="006020D7"/>
    <w:rsid w:val="00606ABA"/>
    <w:rsid w:val="00606CEC"/>
    <w:rsid w:val="00610343"/>
    <w:rsid w:val="00615E88"/>
    <w:rsid w:val="00622FA1"/>
    <w:rsid w:val="006234BA"/>
    <w:rsid w:val="00624AC4"/>
    <w:rsid w:val="00630A38"/>
    <w:rsid w:val="00631A77"/>
    <w:rsid w:val="00640045"/>
    <w:rsid w:val="00642F44"/>
    <w:rsid w:val="006455A9"/>
    <w:rsid w:val="00650885"/>
    <w:rsid w:val="00654FD8"/>
    <w:rsid w:val="00656818"/>
    <w:rsid w:val="0066538D"/>
    <w:rsid w:val="00673858"/>
    <w:rsid w:val="00676839"/>
    <w:rsid w:val="006832B9"/>
    <w:rsid w:val="00685E76"/>
    <w:rsid w:val="00692AB8"/>
    <w:rsid w:val="00692D77"/>
    <w:rsid w:val="00696FFA"/>
    <w:rsid w:val="006A6B85"/>
    <w:rsid w:val="006B796F"/>
    <w:rsid w:val="006C0F1F"/>
    <w:rsid w:val="006E20D9"/>
    <w:rsid w:val="006E4827"/>
    <w:rsid w:val="006E7BDA"/>
    <w:rsid w:val="006F58C7"/>
    <w:rsid w:val="00700071"/>
    <w:rsid w:val="00701DDC"/>
    <w:rsid w:val="00706868"/>
    <w:rsid w:val="00710153"/>
    <w:rsid w:val="00711106"/>
    <w:rsid w:val="00716634"/>
    <w:rsid w:val="00717F00"/>
    <w:rsid w:val="00730E72"/>
    <w:rsid w:val="0073466F"/>
    <w:rsid w:val="007355AB"/>
    <w:rsid w:val="00741CE9"/>
    <w:rsid w:val="007458BE"/>
    <w:rsid w:val="007509FE"/>
    <w:rsid w:val="00752434"/>
    <w:rsid w:val="00754389"/>
    <w:rsid w:val="007544C7"/>
    <w:rsid w:val="007611AA"/>
    <w:rsid w:val="007634C1"/>
    <w:rsid w:val="00772479"/>
    <w:rsid w:val="00780923"/>
    <w:rsid w:val="00782407"/>
    <w:rsid w:val="007916C8"/>
    <w:rsid w:val="00791976"/>
    <w:rsid w:val="00793F1D"/>
    <w:rsid w:val="007A07D0"/>
    <w:rsid w:val="007A2EE0"/>
    <w:rsid w:val="007A5424"/>
    <w:rsid w:val="007B00A0"/>
    <w:rsid w:val="007B4E89"/>
    <w:rsid w:val="007B61FB"/>
    <w:rsid w:val="007D4426"/>
    <w:rsid w:val="007E3D50"/>
    <w:rsid w:val="007E51C1"/>
    <w:rsid w:val="007F404A"/>
    <w:rsid w:val="007F43AD"/>
    <w:rsid w:val="007F43DE"/>
    <w:rsid w:val="007F6C39"/>
    <w:rsid w:val="008002FF"/>
    <w:rsid w:val="00820841"/>
    <w:rsid w:val="008351DF"/>
    <w:rsid w:val="0083548E"/>
    <w:rsid w:val="008367B1"/>
    <w:rsid w:val="008373C8"/>
    <w:rsid w:val="00842AA5"/>
    <w:rsid w:val="00856B08"/>
    <w:rsid w:val="0088178D"/>
    <w:rsid w:val="00884661"/>
    <w:rsid w:val="008863AE"/>
    <w:rsid w:val="00890695"/>
    <w:rsid w:val="00892408"/>
    <w:rsid w:val="008B2B10"/>
    <w:rsid w:val="008B69CA"/>
    <w:rsid w:val="008D419D"/>
    <w:rsid w:val="008D5218"/>
    <w:rsid w:val="008E5C1D"/>
    <w:rsid w:val="008E6763"/>
    <w:rsid w:val="008F130C"/>
    <w:rsid w:val="00900F1E"/>
    <w:rsid w:val="00902044"/>
    <w:rsid w:val="00916CFB"/>
    <w:rsid w:val="00917ECA"/>
    <w:rsid w:val="009311F6"/>
    <w:rsid w:val="009602BB"/>
    <w:rsid w:val="009773CB"/>
    <w:rsid w:val="009778AF"/>
    <w:rsid w:val="00981C5E"/>
    <w:rsid w:val="00992784"/>
    <w:rsid w:val="0099356D"/>
    <w:rsid w:val="009959BF"/>
    <w:rsid w:val="0099690D"/>
    <w:rsid w:val="00996DDE"/>
    <w:rsid w:val="0099735F"/>
    <w:rsid w:val="00997FF2"/>
    <w:rsid w:val="009A61E1"/>
    <w:rsid w:val="009B7819"/>
    <w:rsid w:val="009C04F5"/>
    <w:rsid w:val="009C364B"/>
    <w:rsid w:val="009C6314"/>
    <w:rsid w:val="009C6541"/>
    <w:rsid w:val="009E1FD3"/>
    <w:rsid w:val="009E6203"/>
    <w:rsid w:val="009F52D6"/>
    <w:rsid w:val="00A16F7F"/>
    <w:rsid w:val="00A30B0C"/>
    <w:rsid w:val="00A37572"/>
    <w:rsid w:val="00A37AA7"/>
    <w:rsid w:val="00A4384F"/>
    <w:rsid w:val="00A45A59"/>
    <w:rsid w:val="00A4631D"/>
    <w:rsid w:val="00A65262"/>
    <w:rsid w:val="00A65803"/>
    <w:rsid w:val="00A76F93"/>
    <w:rsid w:val="00A82719"/>
    <w:rsid w:val="00A84DAC"/>
    <w:rsid w:val="00A9212B"/>
    <w:rsid w:val="00A924CC"/>
    <w:rsid w:val="00A93FCD"/>
    <w:rsid w:val="00AA068C"/>
    <w:rsid w:val="00AA2CD8"/>
    <w:rsid w:val="00AA615B"/>
    <w:rsid w:val="00AB51E3"/>
    <w:rsid w:val="00AB5F79"/>
    <w:rsid w:val="00AB65C7"/>
    <w:rsid w:val="00AB7125"/>
    <w:rsid w:val="00AB7D13"/>
    <w:rsid w:val="00AC4BF6"/>
    <w:rsid w:val="00AE1B75"/>
    <w:rsid w:val="00AE4AEE"/>
    <w:rsid w:val="00AF6C63"/>
    <w:rsid w:val="00AF6D6C"/>
    <w:rsid w:val="00B017BD"/>
    <w:rsid w:val="00B07B3E"/>
    <w:rsid w:val="00B12669"/>
    <w:rsid w:val="00B1425A"/>
    <w:rsid w:val="00B23D3A"/>
    <w:rsid w:val="00B24AD9"/>
    <w:rsid w:val="00B25223"/>
    <w:rsid w:val="00B258AF"/>
    <w:rsid w:val="00B30CD1"/>
    <w:rsid w:val="00B363C9"/>
    <w:rsid w:val="00B378F9"/>
    <w:rsid w:val="00B50458"/>
    <w:rsid w:val="00B512A6"/>
    <w:rsid w:val="00B52F48"/>
    <w:rsid w:val="00B709F5"/>
    <w:rsid w:val="00B7225E"/>
    <w:rsid w:val="00B738A4"/>
    <w:rsid w:val="00B74297"/>
    <w:rsid w:val="00B815F2"/>
    <w:rsid w:val="00B9142D"/>
    <w:rsid w:val="00B94C56"/>
    <w:rsid w:val="00BA1CFE"/>
    <w:rsid w:val="00BB36A2"/>
    <w:rsid w:val="00BB58A0"/>
    <w:rsid w:val="00BB5C2E"/>
    <w:rsid w:val="00BC00EB"/>
    <w:rsid w:val="00BC2D6C"/>
    <w:rsid w:val="00BC44A1"/>
    <w:rsid w:val="00BC494B"/>
    <w:rsid w:val="00BD3962"/>
    <w:rsid w:val="00BD599D"/>
    <w:rsid w:val="00BE277B"/>
    <w:rsid w:val="00BE31A8"/>
    <w:rsid w:val="00BE3303"/>
    <w:rsid w:val="00BE3D64"/>
    <w:rsid w:val="00BE57A0"/>
    <w:rsid w:val="00BF4A6B"/>
    <w:rsid w:val="00BF666D"/>
    <w:rsid w:val="00BF7031"/>
    <w:rsid w:val="00C016F1"/>
    <w:rsid w:val="00C03321"/>
    <w:rsid w:val="00C03D02"/>
    <w:rsid w:val="00C100CE"/>
    <w:rsid w:val="00C15EBE"/>
    <w:rsid w:val="00C20815"/>
    <w:rsid w:val="00C22DFE"/>
    <w:rsid w:val="00C27148"/>
    <w:rsid w:val="00C30ED4"/>
    <w:rsid w:val="00C35963"/>
    <w:rsid w:val="00C4176D"/>
    <w:rsid w:val="00C47E5B"/>
    <w:rsid w:val="00C54425"/>
    <w:rsid w:val="00C71E94"/>
    <w:rsid w:val="00C7519F"/>
    <w:rsid w:val="00C82880"/>
    <w:rsid w:val="00C87D61"/>
    <w:rsid w:val="00C90323"/>
    <w:rsid w:val="00CB6AC4"/>
    <w:rsid w:val="00CB7A31"/>
    <w:rsid w:val="00CC0C32"/>
    <w:rsid w:val="00CC190E"/>
    <w:rsid w:val="00CD7829"/>
    <w:rsid w:val="00CE7469"/>
    <w:rsid w:val="00CF026F"/>
    <w:rsid w:val="00CF42B9"/>
    <w:rsid w:val="00CF5664"/>
    <w:rsid w:val="00D0052B"/>
    <w:rsid w:val="00D00DB3"/>
    <w:rsid w:val="00D0102B"/>
    <w:rsid w:val="00D0235D"/>
    <w:rsid w:val="00D12064"/>
    <w:rsid w:val="00D17738"/>
    <w:rsid w:val="00D215D0"/>
    <w:rsid w:val="00D2479A"/>
    <w:rsid w:val="00D27AFA"/>
    <w:rsid w:val="00D3118A"/>
    <w:rsid w:val="00D347AB"/>
    <w:rsid w:val="00D51266"/>
    <w:rsid w:val="00D542D6"/>
    <w:rsid w:val="00D55DAC"/>
    <w:rsid w:val="00D560F7"/>
    <w:rsid w:val="00D60356"/>
    <w:rsid w:val="00D6113F"/>
    <w:rsid w:val="00D6287A"/>
    <w:rsid w:val="00D65867"/>
    <w:rsid w:val="00D71889"/>
    <w:rsid w:val="00D740C4"/>
    <w:rsid w:val="00D75772"/>
    <w:rsid w:val="00D76006"/>
    <w:rsid w:val="00D81B23"/>
    <w:rsid w:val="00D85CB5"/>
    <w:rsid w:val="00D86940"/>
    <w:rsid w:val="00D877AB"/>
    <w:rsid w:val="00D953C6"/>
    <w:rsid w:val="00D97501"/>
    <w:rsid w:val="00D97D26"/>
    <w:rsid w:val="00D97F66"/>
    <w:rsid w:val="00DA1575"/>
    <w:rsid w:val="00DB09C7"/>
    <w:rsid w:val="00DB6CDE"/>
    <w:rsid w:val="00DB756B"/>
    <w:rsid w:val="00DC4646"/>
    <w:rsid w:val="00DD37C3"/>
    <w:rsid w:val="00DD4FAA"/>
    <w:rsid w:val="00DE03DC"/>
    <w:rsid w:val="00DE3DAA"/>
    <w:rsid w:val="00DF2BA9"/>
    <w:rsid w:val="00DF38C7"/>
    <w:rsid w:val="00DF6075"/>
    <w:rsid w:val="00E020A1"/>
    <w:rsid w:val="00E06F94"/>
    <w:rsid w:val="00E13AAA"/>
    <w:rsid w:val="00E22E35"/>
    <w:rsid w:val="00E310DB"/>
    <w:rsid w:val="00E31137"/>
    <w:rsid w:val="00E33F20"/>
    <w:rsid w:val="00E3410A"/>
    <w:rsid w:val="00E3536F"/>
    <w:rsid w:val="00E423FD"/>
    <w:rsid w:val="00E429C5"/>
    <w:rsid w:val="00E45352"/>
    <w:rsid w:val="00E45A48"/>
    <w:rsid w:val="00E54993"/>
    <w:rsid w:val="00E623DB"/>
    <w:rsid w:val="00E7158C"/>
    <w:rsid w:val="00E723BB"/>
    <w:rsid w:val="00E7660D"/>
    <w:rsid w:val="00E825D7"/>
    <w:rsid w:val="00E84E21"/>
    <w:rsid w:val="00E859FA"/>
    <w:rsid w:val="00E95BB0"/>
    <w:rsid w:val="00EA0DE4"/>
    <w:rsid w:val="00EA334B"/>
    <w:rsid w:val="00EB0FCF"/>
    <w:rsid w:val="00EB1A8B"/>
    <w:rsid w:val="00EB3987"/>
    <w:rsid w:val="00EB5E80"/>
    <w:rsid w:val="00EC66EF"/>
    <w:rsid w:val="00EC7838"/>
    <w:rsid w:val="00ED1DDA"/>
    <w:rsid w:val="00EE02DB"/>
    <w:rsid w:val="00EE5D82"/>
    <w:rsid w:val="00EF35EA"/>
    <w:rsid w:val="00F041DD"/>
    <w:rsid w:val="00F04306"/>
    <w:rsid w:val="00F10615"/>
    <w:rsid w:val="00F17452"/>
    <w:rsid w:val="00F17ED8"/>
    <w:rsid w:val="00F24012"/>
    <w:rsid w:val="00F317BA"/>
    <w:rsid w:val="00F3543F"/>
    <w:rsid w:val="00F37218"/>
    <w:rsid w:val="00F439A4"/>
    <w:rsid w:val="00F44E02"/>
    <w:rsid w:val="00F44EC5"/>
    <w:rsid w:val="00F47552"/>
    <w:rsid w:val="00F5600F"/>
    <w:rsid w:val="00F56EF7"/>
    <w:rsid w:val="00F61EC5"/>
    <w:rsid w:val="00F62159"/>
    <w:rsid w:val="00F64829"/>
    <w:rsid w:val="00F67FE4"/>
    <w:rsid w:val="00F745AF"/>
    <w:rsid w:val="00F81F66"/>
    <w:rsid w:val="00F84AB3"/>
    <w:rsid w:val="00F8787D"/>
    <w:rsid w:val="00F96E71"/>
    <w:rsid w:val="00FA12C5"/>
    <w:rsid w:val="00FA1550"/>
    <w:rsid w:val="00FA5D5E"/>
    <w:rsid w:val="00FA69B7"/>
    <w:rsid w:val="00FC3E55"/>
    <w:rsid w:val="00FD17A9"/>
    <w:rsid w:val="00FD231D"/>
    <w:rsid w:val="00FD2DC2"/>
    <w:rsid w:val="00FE4AB0"/>
    <w:rsid w:val="00FE511A"/>
    <w:rsid w:val="00FF3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8E"/>
    <w:rPr>
      <w:rFonts w:ascii="Bookman Old Style" w:hAnsi="Bookman Old Style"/>
      <w:sz w:val="24"/>
      <w:szCs w:val="24"/>
      <w:lang w:val="fr-CA" w:eastAsia="fr-FR"/>
    </w:rPr>
  </w:style>
  <w:style w:type="paragraph" w:styleId="Titre1">
    <w:name w:val="heading 1"/>
    <w:basedOn w:val="Normal"/>
    <w:next w:val="Normal"/>
    <w:link w:val="Titre1Car"/>
    <w:qFormat/>
    <w:rsid w:val="007D4426"/>
    <w:pPr>
      <w:keepNext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7D4426"/>
    <w:pPr>
      <w:keepNext/>
      <w:jc w:val="center"/>
      <w:outlineLvl w:val="1"/>
    </w:pPr>
    <w:rPr>
      <w:rFonts w:ascii="Times New Roman" w:hAnsi="Times New Roman"/>
      <w:b/>
      <w:bCs/>
      <w:sz w:val="18"/>
      <w:szCs w:val="18"/>
    </w:rPr>
  </w:style>
  <w:style w:type="paragraph" w:styleId="Titre3">
    <w:name w:val="heading 3"/>
    <w:basedOn w:val="Normal"/>
    <w:next w:val="Normal"/>
    <w:link w:val="Titre3Car"/>
    <w:qFormat/>
    <w:rsid w:val="007D4426"/>
    <w:pPr>
      <w:keepNext/>
      <w:outlineLvl w:val="2"/>
    </w:pPr>
    <w:rPr>
      <w:rFonts w:ascii="Times New Roman" w:hAnsi="Times New Roman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7D4426"/>
    <w:pPr>
      <w:keepNext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7D4426"/>
    <w:pPr>
      <w:keepNext/>
      <w:jc w:val="both"/>
      <w:outlineLvl w:val="4"/>
    </w:pPr>
    <w:rPr>
      <w:rFonts w:ascii="Times New Roman" w:hAnsi="Times New Roman"/>
      <w:b/>
      <w:bCs/>
      <w:i/>
      <w:i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7D4426"/>
    <w:pPr>
      <w:keepNext/>
      <w:outlineLvl w:val="5"/>
    </w:pPr>
    <w:rPr>
      <w:rFonts w:ascii="Times New Roman" w:hAnsi="Times New Roman"/>
      <w:b/>
      <w:bCs/>
      <w:sz w:val="16"/>
      <w:szCs w:val="16"/>
    </w:rPr>
  </w:style>
  <w:style w:type="paragraph" w:styleId="Titre7">
    <w:name w:val="heading 7"/>
    <w:basedOn w:val="Normal"/>
    <w:next w:val="Normal"/>
    <w:link w:val="Titre7Car"/>
    <w:qFormat/>
    <w:rsid w:val="007D4426"/>
    <w:pPr>
      <w:keepNext/>
      <w:ind w:left="2832"/>
      <w:jc w:val="both"/>
      <w:outlineLvl w:val="6"/>
    </w:pPr>
    <w:rPr>
      <w:rFonts w:ascii="Times New Roman" w:hAnsi="Times New Roman"/>
      <w:sz w:val="28"/>
      <w:szCs w:val="28"/>
    </w:rPr>
  </w:style>
  <w:style w:type="paragraph" w:styleId="Titre8">
    <w:name w:val="heading 8"/>
    <w:basedOn w:val="Normal"/>
    <w:next w:val="Normal"/>
    <w:link w:val="Titre8Car"/>
    <w:qFormat/>
    <w:rsid w:val="007D4426"/>
    <w:pPr>
      <w:keepNext/>
      <w:ind w:left="708"/>
      <w:jc w:val="both"/>
      <w:outlineLvl w:val="7"/>
    </w:pPr>
    <w:rPr>
      <w:rFonts w:ascii="Times New Roman" w:hAnsi="Times New Roman"/>
      <w:sz w:val="28"/>
      <w:szCs w:val="28"/>
    </w:rPr>
  </w:style>
  <w:style w:type="paragraph" w:styleId="Titre9">
    <w:name w:val="heading 9"/>
    <w:basedOn w:val="Normal"/>
    <w:next w:val="Normal"/>
    <w:link w:val="Titre9Car"/>
    <w:qFormat/>
    <w:rsid w:val="007D4426"/>
    <w:pPr>
      <w:keepNext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D4426"/>
    <w:rPr>
      <w:b/>
      <w:bCs/>
      <w:lang w:val="fr-CA" w:eastAsia="fr-FR"/>
    </w:rPr>
  </w:style>
  <w:style w:type="character" w:customStyle="1" w:styleId="Titre2Car">
    <w:name w:val="Titre 2 Car"/>
    <w:basedOn w:val="Policepardfaut"/>
    <w:link w:val="Titre2"/>
    <w:rsid w:val="007D4426"/>
    <w:rPr>
      <w:b/>
      <w:bCs/>
      <w:sz w:val="18"/>
      <w:szCs w:val="18"/>
      <w:lang w:val="fr-CA" w:eastAsia="fr-FR"/>
    </w:rPr>
  </w:style>
  <w:style w:type="character" w:customStyle="1" w:styleId="Titre3Car">
    <w:name w:val="Titre 3 Car"/>
    <w:basedOn w:val="Policepardfaut"/>
    <w:link w:val="Titre3"/>
    <w:rsid w:val="007D4426"/>
    <w:rPr>
      <w:b/>
      <w:bCs/>
      <w:sz w:val="22"/>
      <w:szCs w:val="22"/>
      <w:lang w:val="fr-CA" w:eastAsia="fr-FR"/>
    </w:rPr>
  </w:style>
  <w:style w:type="character" w:customStyle="1" w:styleId="Titre4Car">
    <w:name w:val="Titre 4 Car"/>
    <w:basedOn w:val="Policepardfaut"/>
    <w:link w:val="Titre4"/>
    <w:rsid w:val="007D4426"/>
    <w:rPr>
      <w:b/>
      <w:bCs/>
      <w:i/>
      <w:iCs/>
      <w:sz w:val="22"/>
      <w:szCs w:val="22"/>
      <w:lang w:val="fr-CA" w:eastAsia="fr-FR"/>
    </w:rPr>
  </w:style>
  <w:style w:type="character" w:customStyle="1" w:styleId="Titre5Car">
    <w:name w:val="Titre 5 Car"/>
    <w:basedOn w:val="Policepardfaut"/>
    <w:link w:val="Titre5"/>
    <w:rsid w:val="007D4426"/>
    <w:rPr>
      <w:b/>
      <w:bCs/>
      <w:i/>
      <w:iCs/>
      <w:sz w:val="28"/>
      <w:szCs w:val="28"/>
      <w:lang w:val="fr-CA" w:eastAsia="fr-FR"/>
    </w:rPr>
  </w:style>
  <w:style w:type="character" w:customStyle="1" w:styleId="Titre6Car">
    <w:name w:val="Titre 6 Car"/>
    <w:basedOn w:val="Policepardfaut"/>
    <w:link w:val="Titre6"/>
    <w:rsid w:val="007D4426"/>
    <w:rPr>
      <w:b/>
      <w:bCs/>
      <w:sz w:val="16"/>
      <w:szCs w:val="16"/>
      <w:lang w:val="fr-CA" w:eastAsia="fr-FR"/>
    </w:rPr>
  </w:style>
  <w:style w:type="character" w:customStyle="1" w:styleId="Titre7Car">
    <w:name w:val="Titre 7 Car"/>
    <w:basedOn w:val="Policepardfaut"/>
    <w:link w:val="Titre7"/>
    <w:rsid w:val="007D4426"/>
    <w:rPr>
      <w:sz w:val="28"/>
      <w:szCs w:val="28"/>
      <w:lang w:val="fr-CA" w:eastAsia="fr-FR"/>
    </w:rPr>
  </w:style>
  <w:style w:type="character" w:customStyle="1" w:styleId="Titre8Car">
    <w:name w:val="Titre 8 Car"/>
    <w:basedOn w:val="Policepardfaut"/>
    <w:link w:val="Titre8"/>
    <w:rsid w:val="007D4426"/>
    <w:rPr>
      <w:sz w:val="28"/>
      <w:szCs w:val="28"/>
      <w:lang w:val="fr-CA" w:eastAsia="fr-FR"/>
    </w:rPr>
  </w:style>
  <w:style w:type="character" w:customStyle="1" w:styleId="Titre9Car">
    <w:name w:val="Titre 9 Car"/>
    <w:basedOn w:val="Policepardfaut"/>
    <w:link w:val="Titre9"/>
    <w:rsid w:val="007D4426"/>
    <w:rPr>
      <w:b/>
      <w:bCs/>
      <w:sz w:val="28"/>
      <w:szCs w:val="28"/>
      <w:lang w:val="fr-CA" w:eastAsia="fr-FR"/>
    </w:rPr>
  </w:style>
  <w:style w:type="paragraph" w:styleId="Lgende">
    <w:name w:val="caption"/>
    <w:basedOn w:val="Normal"/>
    <w:next w:val="Normal"/>
    <w:qFormat/>
    <w:rsid w:val="007D4426"/>
    <w:pPr>
      <w:jc w:val="both"/>
    </w:pPr>
    <w:rPr>
      <w:rFonts w:ascii="Times New Roman" w:hAnsi="Times New Roman"/>
      <w:sz w:val="28"/>
      <w:szCs w:val="28"/>
    </w:rPr>
  </w:style>
  <w:style w:type="paragraph" w:styleId="Sous-titre">
    <w:name w:val="Subtitle"/>
    <w:basedOn w:val="Normal"/>
    <w:link w:val="Sous-titreCar"/>
    <w:qFormat/>
    <w:rsid w:val="007D4426"/>
    <w:pPr>
      <w:tabs>
        <w:tab w:val="left" w:pos="-720"/>
      </w:tabs>
      <w:suppressAutoHyphens/>
      <w:ind w:right="360"/>
      <w:jc w:val="center"/>
    </w:pPr>
    <w:rPr>
      <w:rFonts w:ascii="Footlight MT Light" w:hAnsi="Footlight MT Light"/>
      <w:b/>
      <w:bCs/>
      <w:spacing w:val="-3"/>
      <w:sz w:val="48"/>
      <w:szCs w:val="48"/>
    </w:rPr>
  </w:style>
  <w:style w:type="character" w:customStyle="1" w:styleId="Sous-titreCar">
    <w:name w:val="Sous-titre Car"/>
    <w:basedOn w:val="Policepardfaut"/>
    <w:link w:val="Sous-titre"/>
    <w:rsid w:val="007D4426"/>
    <w:rPr>
      <w:rFonts w:ascii="Footlight MT Light" w:hAnsi="Footlight MT Light"/>
      <w:b/>
      <w:bCs/>
      <w:spacing w:val="-3"/>
      <w:sz w:val="48"/>
      <w:szCs w:val="48"/>
      <w:lang w:val="fr-CA" w:eastAsia="fr-FR"/>
    </w:rPr>
  </w:style>
  <w:style w:type="paragraph" w:styleId="Sansinterligne">
    <w:name w:val="No Spacing"/>
    <w:uiPriority w:val="1"/>
    <w:qFormat/>
    <w:rsid w:val="00A82719"/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27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719"/>
    <w:rPr>
      <w:rFonts w:ascii="Tahoma" w:hAnsi="Tahoma" w:cs="Tahoma"/>
      <w:sz w:val="16"/>
      <w:szCs w:val="16"/>
      <w:lang w:val="fr-CA" w:eastAsia="fr-FR"/>
    </w:rPr>
  </w:style>
  <w:style w:type="table" w:styleId="Grilledutableau">
    <w:name w:val="Table Grid"/>
    <w:basedOn w:val="TableauNormal"/>
    <w:rsid w:val="00382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8216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42F44"/>
    <w:rPr>
      <w:b/>
      <w:bCs/>
    </w:rPr>
  </w:style>
  <w:style w:type="character" w:styleId="Lienhypertexte">
    <w:name w:val="Hyperlink"/>
    <w:basedOn w:val="Policepardfaut"/>
    <w:uiPriority w:val="99"/>
    <w:unhideWhenUsed/>
    <w:rsid w:val="000D3CB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1137"/>
    <w:pPr>
      <w:spacing w:before="100" w:beforeAutospacing="1" w:after="100" w:afterAutospacing="1"/>
    </w:pPr>
    <w:rPr>
      <w:rFonts w:ascii="Times New Roman" w:hAnsi="Times New Roman"/>
      <w:lang w:eastAsia="fr-CA"/>
    </w:rPr>
  </w:style>
  <w:style w:type="paragraph" w:customStyle="1" w:styleId="Default">
    <w:name w:val="Default"/>
    <w:rsid w:val="001723D5"/>
    <w:pPr>
      <w:autoSpaceDE w:val="0"/>
      <w:autoSpaceDN w:val="0"/>
      <w:adjustRightInd w:val="0"/>
    </w:pPr>
    <w:rPr>
      <w:rFonts w:ascii="Avenir" w:hAnsi="Avenir" w:cs="Avenir"/>
      <w:color w:val="000000"/>
      <w:sz w:val="24"/>
      <w:szCs w:val="24"/>
      <w:lang w:val="fr-CA"/>
    </w:rPr>
  </w:style>
  <w:style w:type="paragraph" w:styleId="En-tte">
    <w:name w:val="header"/>
    <w:basedOn w:val="Normal"/>
    <w:link w:val="En-tteCar"/>
    <w:uiPriority w:val="99"/>
    <w:unhideWhenUsed/>
    <w:rsid w:val="000860D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860DF"/>
    <w:rPr>
      <w:rFonts w:ascii="Bookman Old Style" w:hAnsi="Bookman Old Style"/>
      <w:sz w:val="24"/>
      <w:szCs w:val="24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0860D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60DF"/>
    <w:rPr>
      <w:rFonts w:ascii="Bookman Old Style" w:hAnsi="Bookman Old Style"/>
      <w:sz w:val="24"/>
      <w:szCs w:val="24"/>
      <w:lang w:val="fr-CA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8E"/>
    <w:rPr>
      <w:rFonts w:ascii="Bookman Old Style" w:hAnsi="Bookman Old Style"/>
      <w:sz w:val="24"/>
      <w:szCs w:val="24"/>
      <w:lang w:val="fr-CA" w:eastAsia="fr-FR"/>
    </w:rPr>
  </w:style>
  <w:style w:type="paragraph" w:styleId="Titre1">
    <w:name w:val="heading 1"/>
    <w:basedOn w:val="Normal"/>
    <w:next w:val="Normal"/>
    <w:link w:val="Titre1Car"/>
    <w:qFormat/>
    <w:rsid w:val="007D4426"/>
    <w:pPr>
      <w:keepNext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7D4426"/>
    <w:pPr>
      <w:keepNext/>
      <w:jc w:val="center"/>
      <w:outlineLvl w:val="1"/>
    </w:pPr>
    <w:rPr>
      <w:rFonts w:ascii="Times New Roman" w:hAnsi="Times New Roman"/>
      <w:b/>
      <w:bCs/>
      <w:sz w:val="18"/>
      <w:szCs w:val="18"/>
    </w:rPr>
  </w:style>
  <w:style w:type="paragraph" w:styleId="Titre3">
    <w:name w:val="heading 3"/>
    <w:basedOn w:val="Normal"/>
    <w:next w:val="Normal"/>
    <w:link w:val="Titre3Car"/>
    <w:qFormat/>
    <w:rsid w:val="007D4426"/>
    <w:pPr>
      <w:keepNext/>
      <w:outlineLvl w:val="2"/>
    </w:pPr>
    <w:rPr>
      <w:rFonts w:ascii="Times New Roman" w:hAnsi="Times New Roman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7D4426"/>
    <w:pPr>
      <w:keepNext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7D4426"/>
    <w:pPr>
      <w:keepNext/>
      <w:jc w:val="both"/>
      <w:outlineLvl w:val="4"/>
    </w:pPr>
    <w:rPr>
      <w:rFonts w:ascii="Times New Roman" w:hAnsi="Times New Roman"/>
      <w:b/>
      <w:bCs/>
      <w:i/>
      <w:i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7D4426"/>
    <w:pPr>
      <w:keepNext/>
      <w:outlineLvl w:val="5"/>
    </w:pPr>
    <w:rPr>
      <w:rFonts w:ascii="Times New Roman" w:hAnsi="Times New Roman"/>
      <w:b/>
      <w:bCs/>
      <w:sz w:val="16"/>
      <w:szCs w:val="16"/>
    </w:rPr>
  </w:style>
  <w:style w:type="paragraph" w:styleId="Titre7">
    <w:name w:val="heading 7"/>
    <w:basedOn w:val="Normal"/>
    <w:next w:val="Normal"/>
    <w:link w:val="Titre7Car"/>
    <w:qFormat/>
    <w:rsid w:val="007D4426"/>
    <w:pPr>
      <w:keepNext/>
      <w:ind w:left="2832"/>
      <w:jc w:val="both"/>
      <w:outlineLvl w:val="6"/>
    </w:pPr>
    <w:rPr>
      <w:rFonts w:ascii="Times New Roman" w:hAnsi="Times New Roman"/>
      <w:sz w:val="28"/>
      <w:szCs w:val="28"/>
    </w:rPr>
  </w:style>
  <w:style w:type="paragraph" w:styleId="Titre8">
    <w:name w:val="heading 8"/>
    <w:basedOn w:val="Normal"/>
    <w:next w:val="Normal"/>
    <w:link w:val="Titre8Car"/>
    <w:qFormat/>
    <w:rsid w:val="007D4426"/>
    <w:pPr>
      <w:keepNext/>
      <w:ind w:left="708"/>
      <w:jc w:val="both"/>
      <w:outlineLvl w:val="7"/>
    </w:pPr>
    <w:rPr>
      <w:rFonts w:ascii="Times New Roman" w:hAnsi="Times New Roman"/>
      <w:sz w:val="28"/>
      <w:szCs w:val="28"/>
    </w:rPr>
  </w:style>
  <w:style w:type="paragraph" w:styleId="Titre9">
    <w:name w:val="heading 9"/>
    <w:basedOn w:val="Normal"/>
    <w:next w:val="Normal"/>
    <w:link w:val="Titre9Car"/>
    <w:qFormat/>
    <w:rsid w:val="007D4426"/>
    <w:pPr>
      <w:keepNext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D4426"/>
    <w:rPr>
      <w:b/>
      <w:bCs/>
      <w:lang w:val="fr-CA" w:eastAsia="fr-FR"/>
    </w:rPr>
  </w:style>
  <w:style w:type="character" w:customStyle="1" w:styleId="Titre2Car">
    <w:name w:val="Titre 2 Car"/>
    <w:basedOn w:val="Policepardfaut"/>
    <w:link w:val="Titre2"/>
    <w:rsid w:val="007D4426"/>
    <w:rPr>
      <w:b/>
      <w:bCs/>
      <w:sz w:val="18"/>
      <w:szCs w:val="18"/>
      <w:lang w:val="fr-CA" w:eastAsia="fr-FR"/>
    </w:rPr>
  </w:style>
  <w:style w:type="character" w:customStyle="1" w:styleId="Titre3Car">
    <w:name w:val="Titre 3 Car"/>
    <w:basedOn w:val="Policepardfaut"/>
    <w:link w:val="Titre3"/>
    <w:rsid w:val="007D4426"/>
    <w:rPr>
      <w:b/>
      <w:bCs/>
      <w:sz w:val="22"/>
      <w:szCs w:val="22"/>
      <w:lang w:val="fr-CA" w:eastAsia="fr-FR"/>
    </w:rPr>
  </w:style>
  <w:style w:type="character" w:customStyle="1" w:styleId="Titre4Car">
    <w:name w:val="Titre 4 Car"/>
    <w:basedOn w:val="Policepardfaut"/>
    <w:link w:val="Titre4"/>
    <w:rsid w:val="007D4426"/>
    <w:rPr>
      <w:b/>
      <w:bCs/>
      <w:i/>
      <w:iCs/>
      <w:sz w:val="22"/>
      <w:szCs w:val="22"/>
      <w:lang w:val="fr-CA" w:eastAsia="fr-FR"/>
    </w:rPr>
  </w:style>
  <w:style w:type="character" w:customStyle="1" w:styleId="Titre5Car">
    <w:name w:val="Titre 5 Car"/>
    <w:basedOn w:val="Policepardfaut"/>
    <w:link w:val="Titre5"/>
    <w:rsid w:val="007D4426"/>
    <w:rPr>
      <w:b/>
      <w:bCs/>
      <w:i/>
      <w:iCs/>
      <w:sz w:val="28"/>
      <w:szCs w:val="28"/>
      <w:lang w:val="fr-CA" w:eastAsia="fr-FR"/>
    </w:rPr>
  </w:style>
  <w:style w:type="character" w:customStyle="1" w:styleId="Titre6Car">
    <w:name w:val="Titre 6 Car"/>
    <w:basedOn w:val="Policepardfaut"/>
    <w:link w:val="Titre6"/>
    <w:rsid w:val="007D4426"/>
    <w:rPr>
      <w:b/>
      <w:bCs/>
      <w:sz w:val="16"/>
      <w:szCs w:val="16"/>
      <w:lang w:val="fr-CA" w:eastAsia="fr-FR"/>
    </w:rPr>
  </w:style>
  <w:style w:type="character" w:customStyle="1" w:styleId="Titre7Car">
    <w:name w:val="Titre 7 Car"/>
    <w:basedOn w:val="Policepardfaut"/>
    <w:link w:val="Titre7"/>
    <w:rsid w:val="007D4426"/>
    <w:rPr>
      <w:sz w:val="28"/>
      <w:szCs w:val="28"/>
      <w:lang w:val="fr-CA" w:eastAsia="fr-FR"/>
    </w:rPr>
  </w:style>
  <w:style w:type="character" w:customStyle="1" w:styleId="Titre8Car">
    <w:name w:val="Titre 8 Car"/>
    <w:basedOn w:val="Policepardfaut"/>
    <w:link w:val="Titre8"/>
    <w:rsid w:val="007D4426"/>
    <w:rPr>
      <w:sz w:val="28"/>
      <w:szCs w:val="28"/>
      <w:lang w:val="fr-CA" w:eastAsia="fr-FR"/>
    </w:rPr>
  </w:style>
  <w:style w:type="character" w:customStyle="1" w:styleId="Titre9Car">
    <w:name w:val="Titre 9 Car"/>
    <w:basedOn w:val="Policepardfaut"/>
    <w:link w:val="Titre9"/>
    <w:rsid w:val="007D4426"/>
    <w:rPr>
      <w:b/>
      <w:bCs/>
      <w:sz w:val="28"/>
      <w:szCs w:val="28"/>
      <w:lang w:val="fr-CA" w:eastAsia="fr-FR"/>
    </w:rPr>
  </w:style>
  <w:style w:type="paragraph" w:styleId="Lgende">
    <w:name w:val="caption"/>
    <w:basedOn w:val="Normal"/>
    <w:next w:val="Normal"/>
    <w:qFormat/>
    <w:rsid w:val="007D4426"/>
    <w:pPr>
      <w:jc w:val="both"/>
    </w:pPr>
    <w:rPr>
      <w:rFonts w:ascii="Times New Roman" w:hAnsi="Times New Roman"/>
      <w:sz w:val="28"/>
      <w:szCs w:val="28"/>
    </w:rPr>
  </w:style>
  <w:style w:type="paragraph" w:styleId="Sous-titre">
    <w:name w:val="Subtitle"/>
    <w:basedOn w:val="Normal"/>
    <w:link w:val="Sous-titreCar"/>
    <w:qFormat/>
    <w:rsid w:val="007D4426"/>
    <w:pPr>
      <w:tabs>
        <w:tab w:val="left" w:pos="-720"/>
      </w:tabs>
      <w:suppressAutoHyphens/>
      <w:ind w:right="360"/>
      <w:jc w:val="center"/>
    </w:pPr>
    <w:rPr>
      <w:rFonts w:ascii="Footlight MT Light" w:hAnsi="Footlight MT Light"/>
      <w:b/>
      <w:bCs/>
      <w:spacing w:val="-3"/>
      <w:sz w:val="48"/>
      <w:szCs w:val="48"/>
    </w:rPr>
  </w:style>
  <w:style w:type="character" w:customStyle="1" w:styleId="Sous-titreCar">
    <w:name w:val="Sous-titre Car"/>
    <w:basedOn w:val="Policepardfaut"/>
    <w:link w:val="Sous-titre"/>
    <w:rsid w:val="007D4426"/>
    <w:rPr>
      <w:rFonts w:ascii="Footlight MT Light" w:hAnsi="Footlight MT Light"/>
      <w:b/>
      <w:bCs/>
      <w:spacing w:val="-3"/>
      <w:sz w:val="48"/>
      <w:szCs w:val="48"/>
      <w:lang w:val="fr-CA" w:eastAsia="fr-FR"/>
    </w:rPr>
  </w:style>
  <w:style w:type="paragraph" w:styleId="Sansinterligne">
    <w:name w:val="No Spacing"/>
    <w:uiPriority w:val="1"/>
    <w:qFormat/>
    <w:rsid w:val="00A82719"/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27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719"/>
    <w:rPr>
      <w:rFonts w:ascii="Tahoma" w:hAnsi="Tahoma" w:cs="Tahoma"/>
      <w:sz w:val="16"/>
      <w:szCs w:val="16"/>
      <w:lang w:val="fr-CA" w:eastAsia="fr-FR"/>
    </w:rPr>
  </w:style>
  <w:style w:type="table" w:styleId="Grilledutableau">
    <w:name w:val="Table Grid"/>
    <w:basedOn w:val="TableauNormal"/>
    <w:rsid w:val="00382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216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42F44"/>
    <w:rPr>
      <w:b/>
      <w:bCs/>
    </w:rPr>
  </w:style>
  <w:style w:type="character" w:styleId="Lienhypertexte">
    <w:name w:val="Hyperlink"/>
    <w:basedOn w:val="Policepardfaut"/>
    <w:uiPriority w:val="99"/>
    <w:unhideWhenUsed/>
    <w:rsid w:val="000D3CB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1137"/>
    <w:pPr>
      <w:spacing w:before="100" w:beforeAutospacing="1" w:after="100" w:afterAutospacing="1"/>
    </w:pPr>
    <w:rPr>
      <w:rFonts w:ascii="Times New Roman" w:hAnsi="Times New Roman"/>
      <w:lang w:eastAsia="fr-CA"/>
    </w:rPr>
  </w:style>
  <w:style w:type="paragraph" w:customStyle="1" w:styleId="Default">
    <w:name w:val="Default"/>
    <w:rsid w:val="001723D5"/>
    <w:pPr>
      <w:autoSpaceDE w:val="0"/>
      <w:autoSpaceDN w:val="0"/>
      <w:adjustRightInd w:val="0"/>
    </w:pPr>
    <w:rPr>
      <w:rFonts w:ascii="Avenir" w:hAnsi="Avenir" w:cs="Avenir"/>
      <w:color w:val="000000"/>
      <w:sz w:val="24"/>
      <w:szCs w:val="24"/>
      <w:lang w:val="fr-CA"/>
    </w:rPr>
  </w:style>
  <w:style w:type="paragraph" w:styleId="En-tte">
    <w:name w:val="header"/>
    <w:basedOn w:val="Normal"/>
    <w:link w:val="En-tteCar"/>
    <w:uiPriority w:val="99"/>
    <w:unhideWhenUsed/>
    <w:rsid w:val="000860D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860DF"/>
    <w:rPr>
      <w:rFonts w:ascii="Bookman Old Style" w:hAnsi="Bookman Old Style"/>
      <w:sz w:val="24"/>
      <w:szCs w:val="24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0860D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60DF"/>
    <w:rPr>
      <w:rFonts w:ascii="Bookman Old Style" w:hAnsi="Bookman Old Style"/>
      <w:sz w:val="24"/>
      <w:szCs w:val="24"/>
      <w:lang w:val="fr-CA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7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2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47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2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5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5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90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79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9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7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152E0-2DF1-4D66-B5B0-158AD162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876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Saint-Maxime</dc:creator>
  <cp:lastModifiedBy>WINDOWS 7</cp:lastModifiedBy>
  <cp:revision>2</cp:revision>
  <cp:lastPrinted>2019-12-27T16:20:00Z</cp:lastPrinted>
  <dcterms:created xsi:type="dcterms:W3CDTF">2020-02-25T22:56:00Z</dcterms:created>
  <dcterms:modified xsi:type="dcterms:W3CDTF">2020-02-25T22:56:00Z</dcterms:modified>
</cp:coreProperties>
</file>